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2043" w:rsidRPr="00807937" w:rsidRDefault="00E92043" w:rsidP="00E92043">
      <w:pPr>
        <w:widowControl w:val="0"/>
        <w:tabs>
          <w:tab w:val="center" w:pos="4536"/>
          <w:tab w:val="right" w:pos="7938"/>
          <w:tab w:val="right" w:pos="9639"/>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59264" behindDoc="0" locked="1" layoutInCell="0" allowOverlap="1" wp14:anchorId="40F2D88A" wp14:editId="3F69F449">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896CE9"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E036D5">
        <w:rPr>
          <w:rFonts w:ascii="Arial" w:eastAsia="MS Mincho" w:hAnsi="Arial" w:cs="Arial"/>
          <w:b/>
          <w:bCs/>
          <w:noProof/>
          <w:sz w:val="24"/>
          <w:szCs w:val="24"/>
          <w:lang w:eastAsia="zh-CN"/>
        </w:rPr>
        <w:t xml:space="preserve">3GPP TSG RAN WG1 </w:t>
      </w:r>
      <w:r>
        <w:rPr>
          <w:rFonts w:ascii="Arial" w:eastAsia="MS Mincho" w:hAnsi="Arial" w:cs="Arial"/>
          <w:b/>
          <w:bCs/>
          <w:noProof/>
          <w:sz w:val="24"/>
          <w:szCs w:val="24"/>
          <w:lang w:eastAsia="zh-CN"/>
        </w:rPr>
        <w:t xml:space="preserve">RAN1 Meeting </w:t>
      </w:r>
      <w:r w:rsidR="0065178D">
        <w:rPr>
          <w:rFonts w:ascii="Arial" w:eastAsia="MS Mincho" w:hAnsi="Arial" w:cs="Arial"/>
          <w:b/>
          <w:bCs/>
          <w:noProof/>
          <w:sz w:val="24"/>
          <w:szCs w:val="24"/>
          <w:lang w:eastAsia="zh-CN"/>
        </w:rPr>
        <w:t xml:space="preserve">#90           </w:t>
      </w:r>
      <w:r>
        <w:rPr>
          <w:rFonts w:ascii="Arial" w:eastAsia="MS Mincho" w:hAnsi="Arial" w:cs="Arial"/>
          <w:b/>
          <w:bCs/>
          <w:noProof/>
          <w:sz w:val="24"/>
          <w:szCs w:val="24"/>
          <w:lang w:eastAsia="zh-CN"/>
        </w:rPr>
        <w:t xml:space="preserve"> </w:t>
      </w:r>
      <w:r>
        <w:rPr>
          <w:rFonts w:ascii="Arial" w:eastAsia="新細明體" w:hAnsi="Arial" w:cs="Arial"/>
          <w:b/>
          <w:bCs/>
          <w:noProof/>
          <w:sz w:val="24"/>
          <w:szCs w:val="24"/>
          <w:lang w:eastAsia="zh-TW"/>
        </w:rPr>
        <w:t xml:space="preserve">    </w:t>
      </w:r>
      <w:r w:rsidR="0065178D">
        <w:rPr>
          <w:rFonts w:ascii="Arial" w:eastAsia="新細明體" w:hAnsi="Arial" w:cs="Arial"/>
          <w:b/>
          <w:bCs/>
          <w:noProof/>
          <w:sz w:val="24"/>
          <w:szCs w:val="24"/>
          <w:lang w:eastAsia="zh-TW"/>
        </w:rPr>
        <w:t xml:space="preserve">                               </w:t>
      </w:r>
      <w:r>
        <w:rPr>
          <w:rFonts w:ascii="Arial" w:eastAsia="新細明體" w:hAnsi="Arial" w:cs="Arial"/>
          <w:b/>
          <w:bCs/>
          <w:noProof/>
          <w:sz w:val="24"/>
          <w:szCs w:val="24"/>
          <w:lang w:eastAsia="zh-TW"/>
        </w:rPr>
        <w:t xml:space="preserve">  </w:t>
      </w:r>
      <w:r w:rsidR="004C2CFD">
        <w:rPr>
          <w:rFonts w:ascii="Arial" w:eastAsia="新細明體" w:hAnsi="Arial" w:cs="Arial"/>
          <w:b/>
          <w:bCs/>
          <w:noProof/>
          <w:sz w:val="24"/>
          <w:szCs w:val="24"/>
          <w:lang w:eastAsia="zh-TW"/>
        </w:rPr>
        <w:t xml:space="preserve"> </w:t>
      </w:r>
      <w:r w:rsidRPr="00C56B60">
        <w:rPr>
          <w:rFonts w:ascii="Arial" w:eastAsia="MS Mincho" w:hAnsi="Arial" w:cs="Arial"/>
          <w:b/>
          <w:bCs/>
          <w:noProof/>
          <w:sz w:val="24"/>
          <w:szCs w:val="24"/>
        </w:rPr>
        <w:t>R1-17</w:t>
      </w:r>
      <w:r w:rsidR="004C2CFD">
        <w:rPr>
          <w:rFonts w:ascii="Arial" w:eastAsia="MS Mincho" w:hAnsi="Arial" w:cs="Arial"/>
          <w:b/>
          <w:bCs/>
          <w:noProof/>
          <w:sz w:val="24"/>
          <w:szCs w:val="24"/>
        </w:rPr>
        <w:t>13706</w:t>
      </w:r>
    </w:p>
    <w:p w:rsidR="00807937" w:rsidRPr="00807937" w:rsidRDefault="0065178D" w:rsidP="00E92043">
      <w:pPr>
        <w:widowControl w:val="0"/>
        <w:tabs>
          <w:tab w:val="center" w:pos="4536"/>
          <w:tab w:val="right" w:pos="8280"/>
          <w:tab w:val="right" w:pos="9781"/>
        </w:tabs>
        <w:autoSpaceDE/>
        <w:autoSpaceDN/>
        <w:adjustRightInd/>
        <w:snapToGrid/>
        <w:spacing w:after="240"/>
        <w:ind w:right="-58"/>
        <w:jc w:val="left"/>
        <w:rPr>
          <w:rFonts w:ascii="Arial" w:eastAsia="新細明體" w:hAnsi="Arial" w:cs="Arial"/>
          <w:b/>
          <w:bCs/>
          <w:noProof/>
          <w:sz w:val="24"/>
          <w:szCs w:val="24"/>
          <w:lang w:eastAsia="zh-TW"/>
        </w:rPr>
      </w:pPr>
      <w:r w:rsidRPr="0065178D">
        <w:rPr>
          <w:rFonts w:ascii="Arial" w:eastAsia="新細明體" w:hAnsi="Arial" w:cs="Arial"/>
          <w:b/>
          <w:bCs/>
          <w:noProof/>
          <w:sz w:val="24"/>
          <w:szCs w:val="24"/>
          <w:lang w:eastAsia="zh-TW"/>
        </w:rPr>
        <w:t>Prague</w:t>
      </w:r>
      <w:r w:rsidR="00E92043" w:rsidRPr="00807937">
        <w:rPr>
          <w:rFonts w:ascii="Arial" w:eastAsia="MS Mincho" w:hAnsi="Arial" w:cs="Arial"/>
          <w:b/>
          <w:bCs/>
          <w:noProof/>
          <w:sz w:val="24"/>
          <w:szCs w:val="24"/>
        </w:rPr>
        <w:t xml:space="preserve">, </w:t>
      </w:r>
      <w:r w:rsidRPr="0065178D">
        <w:rPr>
          <w:rFonts w:ascii="Arial" w:eastAsia="新細明體" w:hAnsi="Arial" w:cs="Arial"/>
          <w:b/>
          <w:bCs/>
          <w:noProof/>
          <w:sz w:val="24"/>
          <w:szCs w:val="24"/>
          <w:lang w:eastAsia="zh-TW"/>
        </w:rPr>
        <w:t>Czech</w:t>
      </w:r>
      <w:r w:rsidR="00E92043" w:rsidRPr="00807937">
        <w:rPr>
          <w:rFonts w:ascii="Arial" w:eastAsia="新細明體" w:hAnsi="Arial" w:cs="Arial" w:hint="eastAsia"/>
          <w:b/>
          <w:bCs/>
          <w:noProof/>
          <w:sz w:val="24"/>
          <w:szCs w:val="24"/>
          <w:lang w:eastAsia="zh-TW"/>
        </w:rPr>
        <w:t>,</w:t>
      </w:r>
      <w:r w:rsidR="00E92043" w:rsidRPr="00807937">
        <w:rPr>
          <w:rFonts w:ascii="Arial" w:eastAsia="MS Mincho" w:hAnsi="Arial" w:cs="Arial"/>
          <w:b/>
          <w:bCs/>
          <w:noProof/>
          <w:sz w:val="24"/>
          <w:szCs w:val="24"/>
        </w:rPr>
        <w:t xml:space="preserve"> </w:t>
      </w:r>
      <w:r w:rsidR="00E92043">
        <w:rPr>
          <w:rFonts w:ascii="Arial" w:eastAsia="MS Mincho" w:hAnsi="Arial" w:cs="Arial"/>
          <w:b/>
          <w:bCs/>
          <w:noProof/>
          <w:sz w:val="24"/>
          <w:szCs w:val="24"/>
        </w:rPr>
        <w:t>2</w:t>
      </w:r>
      <w:r>
        <w:rPr>
          <w:rFonts w:ascii="Arial" w:eastAsia="MS Mincho" w:hAnsi="Arial" w:cs="Arial"/>
          <w:b/>
          <w:bCs/>
          <w:noProof/>
          <w:sz w:val="24"/>
          <w:szCs w:val="24"/>
        </w:rPr>
        <w:t>1</w:t>
      </w:r>
      <w:r w:rsidR="00E92043">
        <w:rPr>
          <w:rFonts w:ascii="Arial" w:eastAsia="新細明體" w:hAnsi="Arial" w:cs="Arial"/>
          <w:b/>
          <w:bCs/>
          <w:noProof/>
          <w:sz w:val="24"/>
          <w:szCs w:val="24"/>
          <w:vertAlign w:val="superscript"/>
          <w:lang w:eastAsia="zh-TW"/>
        </w:rPr>
        <w:t>th</w:t>
      </w:r>
      <w:r w:rsidR="00E92043" w:rsidRPr="00807937">
        <w:rPr>
          <w:rFonts w:ascii="Arial" w:eastAsia="MS Mincho" w:hAnsi="Arial" w:cs="Arial"/>
          <w:b/>
          <w:bCs/>
          <w:noProof/>
          <w:sz w:val="24"/>
          <w:szCs w:val="24"/>
        </w:rPr>
        <w:t xml:space="preserve"> –</w:t>
      </w:r>
      <w:r w:rsidR="00E92043">
        <w:rPr>
          <w:rFonts w:ascii="Arial" w:eastAsia="MS Mincho" w:hAnsi="Arial" w:cs="Arial"/>
          <w:b/>
          <w:bCs/>
          <w:noProof/>
          <w:sz w:val="24"/>
          <w:szCs w:val="24"/>
        </w:rPr>
        <w:t xml:space="preserve"> </w:t>
      </w:r>
      <w:r>
        <w:rPr>
          <w:rFonts w:ascii="Arial" w:eastAsia="MS Mincho" w:hAnsi="Arial" w:cs="Arial"/>
          <w:b/>
          <w:bCs/>
          <w:noProof/>
          <w:sz w:val="24"/>
          <w:szCs w:val="24"/>
        </w:rPr>
        <w:t>25</w:t>
      </w:r>
      <w:r w:rsidR="00E92043" w:rsidRPr="00807937">
        <w:rPr>
          <w:rFonts w:ascii="Arial" w:eastAsia="新細明體" w:hAnsi="Arial" w:cs="Arial" w:hint="eastAsia"/>
          <w:b/>
          <w:bCs/>
          <w:noProof/>
          <w:sz w:val="24"/>
          <w:szCs w:val="24"/>
          <w:vertAlign w:val="superscript"/>
          <w:lang w:eastAsia="zh-TW"/>
        </w:rPr>
        <w:t>th</w:t>
      </w:r>
      <w:r w:rsidR="00E92043" w:rsidRPr="00807937">
        <w:rPr>
          <w:rFonts w:ascii="Arial" w:eastAsia="新細明體" w:hAnsi="Arial" w:cs="Arial" w:hint="eastAsia"/>
          <w:b/>
          <w:bCs/>
          <w:noProof/>
          <w:sz w:val="24"/>
          <w:szCs w:val="24"/>
          <w:lang w:eastAsia="zh-TW"/>
        </w:rPr>
        <w:t xml:space="preserve"> </w:t>
      </w:r>
      <w:r>
        <w:rPr>
          <w:rFonts w:ascii="Arial" w:eastAsia="新細明體" w:hAnsi="Arial" w:cs="Arial"/>
          <w:b/>
          <w:bCs/>
          <w:noProof/>
          <w:sz w:val="24"/>
          <w:szCs w:val="24"/>
          <w:lang w:eastAsia="zh-TW"/>
        </w:rPr>
        <w:t>August</w:t>
      </w:r>
      <w:r w:rsidR="00E92043" w:rsidRPr="00807937">
        <w:rPr>
          <w:rFonts w:ascii="Arial" w:eastAsia="MS Mincho" w:hAnsi="Arial" w:cs="Arial"/>
          <w:b/>
          <w:bCs/>
          <w:noProof/>
          <w:sz w:val="24"/>
          <w:szCs w:val="24"/>
        </w:rPr>
        <w:t xml:space="preserve"> 201</w:t>
      </w:r>
      <w:r w:rsidR="00E92043">
        <w:rPr>
          <w:rFonts w:ascii="Arial" w:eastAsia="新細明體"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新細明體" w:hAnsi="Arial" w:cs="Arial" w:hint="eastAsia"/>
          <w:b/>
          <w:bCs/>
          <w:noProof/>
          <w:sz w:val="24"/>
          <w:szCs w:val="24"/>
          <w:lang w:eastAsia="zh-TW"/>
        </w:rPr>
        <w:t xml:space="preserve"> </w:t>
      </w:r>
      <w:r w:rsidR="004C2CFD">
        <w:rPr>
          <w:rFonts w:ascii="Arial" w:eastAsia="新細明體" w:hAnsi="Arial" w:cs="Arial"/>
          <w:b/>
          <w:bCs/>
          <w:noProof/>
          <w:sz w:val="24"/>
          <w:szCs w:val="24"/>
          <w:lang w:eastAsia="zh-TW"/>
        </w:rPr>
        <w:t>6.1.4.2.4</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新細明體" w:hAnsi="Arial" w:cs="Arial" w:hint="eastAsia"/>
          <w:b/>
          <w:bCs/>
          <w:noProof/>
          <w:sz w:val="24"/>
          <w:szCs w:val="24"/>
          <w:lang w:eastAsia="zh-TW"/>
        </w:rPr>
        <w:t xml:space="preserve"> </w:t>
      </w:r>
      <w:r w:rsidR="00A46034">
        <w:rPr>
          <w:rFonts w:ascii="Arial" w:eastAsia="新細明體" w:hAnsi="Arial" w:cs="Arial"/>
          <w:b/>
          <w:bCs/>
          <w:noProof/>
          <w:sz w:val="24"/>
          <w:szCs w:val="24"/>
          <w:lang w:eastAsia="zh-TW"/>
        </w:rPr>
        <w:t>Polar c</w:t>
      </w:r>
      <w:r w:rsidR="0065178D">
        <w:rPr>
          <w:rFonts w:ascii="Arial" w:eastAsia="新細明體" w:hAnsi="Arial" w:cs="Arial"/>
          <w:b/>
          <w:bCs/>
          <w:noProof/>
          <w:sz w:val="24"/>
          <w:szCs w:val="24"/>
          <w:lang w:eastAsia="zh-TW"/>
        </w:rPr>
        <w:t xml:space="preserve">hannel bit interleaving design </w:t>
      </w:r>
      <w:r w:rsidR="00A46034">
        <w:rPr>
          <w:rFonts w:ascii="Arial" w:eastAsia="新細明體" w:hAnsi="Arial" w:cs="Arial"/>
          <w:b/>
          <w:bCs/>
          <w:noProof/>
          <w:sz w:val="24"/>
          <w:szCs w:val="24"/>
          <w:lang w:eastAsia="zh-TW"/>
        </w:rPr>
        <w:t>and performance</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新細明體" w:hAnsiTheme="minorHAnsi" w:cs="Arial"/>
          <w:sz w:val="32"/>
          <w:szCs w:val="32"/>
          <w:lang w:eastAsia="zh-TW"/>
        </w:rPr>
      </w:pPr>
      <w:r w:rsidRPr="00CF595C">
        <w:rPr>
          <w:rFonts w:asciiTheme="minorHAnsi" w:eastAsia="MS Mincho" w:hAnsiTheme="minorHAnsi" w:cs="Arial"/>
          <w:sz w:val="32"/>
          <w:szCs w:val="32"/>
        </w:rPr>
        <w:t>Overview</w:t>
      </w:r>
    </w:p>
    <w:p w:rsidR="00F34196" w:rsidRDefault="005E044B" w:rsidP="00F34196">
      <w:pPr>
        <w:autoSpaceDE/>
        <w:autoSpaceDN/>
        <w:adjustRightInd/>
        <w:snapToGrid/>
        <w:ind w:firstLine="431"/>
        <w:rPr>
          <w:rFonts w:asciiTheme="minorHAnsi" w:hAnsiTheme="minorHAnsi"/>
          <w:sz w:val="24"/>
          <w:szCs w:val="24"/>
        </w:rPr>
      </w:pPr>
      <w:r>
        <w:rPr>
          <w:rFonts w:asciiTheme="minorHAnsi" w:hAnsiTheme="minorHAnsi"/>
          <w:sz w:val="24"/>
          <w:szCs w:val="24"/>
        </w:rPr>
        <w:t xml:space="preserve">In RAN1 </w:t>
      </w:r>
      <w:r w:rsidR="00A46034">
        <w:rPr>
          <w:rFonts w:asciiTheme="minorHAnsi" w:hAnsiTheme="minorHAnsi"/>
          <w:sz w:val="24"/>
          <w:szCs w:val="24"/>
        </w:rPr>
        <w:t>Ad-hoc #</w:t>
      </w:r>
      <w:r w:rsidR="0065178D">
        <w:rPr>
          <w:rFonts w:asciiTheme="minorHAnsi" w:hAnsiTheme="minorHAnsi"/>
          <w:sz w:val="24"/>
          <w:szCs w:val="24"/>
        </w:rPr>
        <w:t>2</w:t>
      </w:r>
      <w:r w:rsidR="0034241E" w:rsidRPr="0040474E">
        <w:rPr>
          <w:rFonts w:asciiTheme="minorHAnsi" w:hAnsiTheme="minorHAnsi"/>
          <w:sz w:val="24"/>
          <w:szCs w:val="24"/>
        </w:rPr>
        <w:t xml:space="preserve"> </w:t>
      </w:r>
      <w:r w:rsidR="0065178D">
        <w:rPr>
          <w:rFonts w:asciiTheme="minorHAnsi" w:hAnsiTheme="minorHAnsi"/>
          <w:sz w:val="24"/>
          <w:szCs w:val="24"/>
        </w:rPr>
        <w:t>Qingdao</w:t>
      </w:r>
      <w:r>
        <w:rPr>
          <w:rFonts w:asciiTheme="minorHAnsi" w:hAnsiTheme="minorHAnsi"/>
          <w:sz w:val="24"/>
          <w:szCs w:val="24"/>
        </w:rPr>
        <w:t xml:space="preserve"> </w:t>
      </w:r>
      <w:r w:rsidR="0034241E" w:rsidRPr="0040474E">
        <w:rPr>
          <w:rFonts w:asciiTheme="minorHAnsi" w:hAnsiTheme="minorHAnsi"/>
          <w:sz w:val="24"/>
          <w:szCs w:val="24"/>
        </w:rPr>
        <w:t>meeting</w:t>
      </w:r>
      <w:r>
        <w:rPr>
          <w:rFonts w:asciiTheme="minorHAnsi" w:hAnsiTheme="minorHAnsi"/>
          <w:sz w:val="24"/>
          <w:szCs w:val="24"/>
        </w:rPr>
        <w:t xml:space="preserve"> [1]</w:t>
      </w:r>
      <w:r w:rsidR="009F415C">
        <w:rPr>
          <w:rFonts w:asciiTheme="minorHAnsi" w:hAnsiTheme="minorHAnsi"/>
          <w:sz w:val="24"/>
          <w:szCs w:val="24"/>
        </w:rPr>
        <w:t>,</w:t>
      </w:r>
      <w:r w:rsidR="00857190" w:rsidRPr="0040474E">
        <w:rPr>
          <w:rFonts w:asciiTheme="minorHAnsi" w:hAnsiTheme="minorHAnsi"/>
          <w:sz w:val="24"/>
          <w:szCs w:val="24"/>
        </w:rPr>
        <w:t xml:space="preserve"> </w:t>
      </w:r>
      <w:r w:rsidR="004B43DF">
        <w:rPr>
          <w:rFonts w:asciiTheme="minorHAnsi" w:hAnsiTheme="minorHAnsi"/>
          <w:sz w:val="24"/>
          <w:szCs w:val="24"/>
        </w:rPr>
        <w:t>c</w:t>
      </w:r>
      <w:r w:rsidR="0065178D">
        <w:rPr>
          <w:rFonts w:asciiTheme="minorHAnsi" w:hAnsiTheme="minorHAnsi"/>
          <w:sz w:val="24"/>
          <w:szCs w:val="24"/>
        </w:rPr>
        <w:t xml:space="preserve">hannel bit interleaving is agreed, but the detail design is </w:t>
      </w:r>
      <w:r w:rsidR="004323B6">
        <w:rPr>
          <w:rFonts w:asciiTheme="minorHAnsi" w:hAnsiTheme="minorHAnsi"/>
          <w:sz w:val="24"/>
          <w:szCs w:val="24"/>
        </w:rPr>
        <w:t>for further study:</w:t>
      </w:r>
    </w:p>
    <w:tbl>
      <w:tblPr>
        <w:tblStyle w:val="TableGrid"/>
        <w:tblW w:w="0" w:type="auto"/>
        <w:tblLook w:val="04A0" w:firstRow="1" w:lastRow="0" w:firstColumn="1" w:lastColumn="0" w:noHBand="0" w:noVBand="1"/>
      </w:tblPr>
      <w:tblGrid>
        <w:gridCol w:w="9307"/>
      </w:tblGrid>
      <w:tr w:rsidR="00857190" w:rsidRPr="005602F0" w:rsidTr="00857190">
        <w:tc>
          <w:tcPr>
            <w:tcW w:w="9307" w:type="dxa"/>
          </w:tcPr>
          <w:p w:rsidR="00FA3EAF" w:rsidRPr="00C37CDE" w:rsidRDefault="00FA3EAF" w:rsidP="00FA3EAF">
            <w:pPr>
              <w:rPr>
                <w:rFonts w:eastAsia="MS Mincho"/>
                <w:b/>
                <w:highlight w:val="green"/>
                <w:u w:val="single"/>
                <w:lang w:eastAsia="ja-JP"/>
              </w:rPr>
            </w:pPr>
            <w:r w:rsidRPr="00C37CDE">
              <w:rPr>
                <w:rFonts w:eastAsia="MS Mincho"/>
                <w:b/>
                <w:highlight w:val="green"/>
                <w:u w:val="single"/>
                <w:lang w:eastAsia="ja-JP"/>
              </w:rPr>
              <w:t xml:space="preserve">Agreement: </w:t>
            </w:r>
          </w:p>
          <w:p w:rsidR="00FA3EAF" w:rsidRDefault="00FA3EAF" w:rsidP="00FA3EAF">
            <w:pPr>
              <w:numPr>
                <w:ilvl w:val="0"/>
                <w:numId w:val="15"/>
              </w:numPr>
              <w:autoSpaceDE/>
              <w:autoSpaceDN/>
              <w:adjustRightInd/>
              <w:snapToGrid/>
              <w:spacing w:after="0"/>
              <w:jc w:val="left"/>
              <w:rPr>
                <w:rFonts w:eastAsia="MS Mincho"/>
                <w:lang w:eastAsia="ja-JP"/>
              </w:rPr>
            </w:pPr>
            <w:r>
              <w:rPr>
                <w:rFonts w:eastAsia="MS Mincho"/>
                <w:lang w:eastAsia="ja-JP"/>
              </w:rPr>
              <w:t xml:space="preserve">Channel bit interleaving is applied </w:t>
            </w:r>
          </w:p>
          <w:p w:rsidR="00FA3EAF" w:rsidRDefault="00FA3EAF" w:rsidP="00FA3EAF">
            <w:pPr>
              <w:numPr>
                <w:ilvl w:val="1"/>
                <w:numId w:val="15"/>
              </w:numPr>
              <w:autoSpaceDE/>
              <w:autoSpaceDN/>
              <w:adjustRightInd/>
              <w:snapToGrid/>
              <w:spacing w:after="0"/>
              <w:jc w:val="left"/>
              <w:rPr>
                <w:rFonts w:eastAsia="MS Mincho"/>
                <w:lang w:eastAsia="ja-JP"/>
              </w:rPr>
            </w:pPr>
            <w:r>
              <w:rPr>
                <w:rFonts w:eastAsia="MS Mincho"/>
                <w:lang w:eastAsia="ja-JP"/>
              </w:rPr>
              <w:t xml:space="preserve">The interleaving is either performed as part of the rate matching and/or after rate matching </w:t>
            </w:r>
          </w:p>
          <w:p w:rsidR="00FA3EAF" w:rsidRDefault="00FA3EAF" w:rsidP="00FA3EAF">
            <w:pPr>
              <w:numPr>
                <w:ilvl w:val="2"/>
                <w:numId w:val="15"/>
              </w:numPr>
              <w:autoSpaceDE/>
              <w:autoSpaceDN/>
              <w:adjustRightInd/>
              <w:snapToGrid/>
              <w:spacing w:after="0"/>
              <w:jc w:val="left"/>
              <w:rPr>
                <w:rFonts w:eastAsia="MS Mincho"/>
                <w:lang w:eastAsia="ja-JP"/>
              </w:rPr>
            </w:pPr>
            <w:r>
              <w:rPr>
                <w:rFonts w:eastAsia="MS Mincho"/>
                <w:lang w:eastAsia="ja-JP"/>
              </w:rPr>
              <w:t>To be confirmed after the rate matching discussion whether the interleaving is a separate function</w:t>
            </w:r>
          </w:p>
          <w:p w:rsidR="00857190" w:rsidRPr="00FA3EAF" w:rsidRDefault="00FA3EAF" w:rsidP="00FA3EAF">
            <w:pPr>
              <w:numPr>
                <w:ilvl w:val="1"/>
                <w:numId w:val="15"/>
              </w:numPr>
              <w:autoSpaceDE/>
              <w:autoSpaceDN/>
              <w:adjustRightInd/>
              <w:snapToGrid/>
              <w:spacing w:after="0"/>
              <w:jc w:val="left"/>
              <w:rPr>
                <w:rFonts w:eastAsia="MS Mincho"/>
                <w:lang w:eastAsia="ja-JP"/>
              </w:rPr>
            </w:pPr>
            <w:r>
              <w:rPr>
                <w:rFonts w:eastAsia="MS Mincho"/>
                <w:lang w:eastAsia="ja-JP"/>
              </w:rPr>
              <w:t>FFS whether the interleaver is a function of the modulation</w:t>
            </w:r>
          </w:p>
        </w:tc>
      </w:tr>
    </w:tbl>
    <w:p w:rsidR="001F0DE5" w:rsidRPr="00633FE9" w:rsidRDefault="000A6D12" w:rsidP="00070598">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r w:rsidR="00633FE9">
        <w:rPr>
          <w:rFonts w:asciiTheme="minorHAnsi" w:eastAsia="新細明體" w:hAnsiTheme="minorHAnsi" w:cs="Arial"/>
          <w:sz w:val="24"/>
          <w:szCs w:val="24"/>
          <w:lang w:eastAsia="zh-TW"/>
        </w:rPr>
        <w:t xml:space="preserve">In this contribution, </w:t>
      </w:r>
      <w:r w:rsidR="00FA3EAF">
        <w:rPr>
          <w:rFonts w:asciiTheme="minorHAnsi" w:eastAsia="新細明體" w:hAnsiTheme="minorHAnsi" w:cs="Arial"/>
          <w:sz w:val="24"/>
          <w:szCs w:val="24"/>
          <w:lang w:eastAsia="zh-TW"/>
        </w:rPr>
        <w:t xml:space="preserve">we will show </w:t>
      </w:r>
      <w:r w:rsidR="00070598">
        <w:rPr>
          <w:rFonts w:asciiTheme="minorHAnsi" w:eastAsia="新細明體" w:hAnsiTheme="minorHAnsi" w:cs="Arial"/>
          <w:sz w:val="24"/>
          <w:szCs w:val="24"/>
          <w:lang w:eastAsia="zh-TW"/>
        </w:rPr>
        <w:t xml:space="preserve">  </w:t>
      </w:r>
    </w:p>
    <w:p w:rsidR="005D67DF" w:rsidRDefault="00AD6A36" w:rsidP="00FA3EAF">
      <w:pPr>
        <w:pStyle w:val="ListParagraph"/>
        <w:numPr>
          <w:ilvl w:val="0"/>
          <w:numId w:val="35"/>
        </w:numPr>
        <w:autoSpaceDE/>
        <w:autoSpaceDN/>
        <w:adjustRightInd/>
        <w:snapToGrid/>
        <w:ind w:firstLineChars="0"/>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Jointly e</w:t>
      </w:r>
      <w:r w:rsidR="005D67DF">
        <w:rPr>
          <w:rFonts w:asciiTheme="minorHAnsi" w:eastAsia="新細明體" w:hAnsiTheme="minorHAnsi" w:cs="Arial"/>
          <w:sz w:val="24"/>
          <w:szCs w:val="24"/>
          <w:lang w:eastAsia="zh-TW"/>
        </w:rPr>
        <w:t xml:space="preserve">xploiting the interleaving effect in rate-matching can </w:t>
      </w:r>
      <w:r>
        <w:rPr>
          <w:rFonts w:asciiTheme="minorHAnsi" w:eastAsia="新細明體" w:hAnsiTheme="minorHAnsi" w:cs="Arial"/>
          <w:sz w:val="24"/>
          <w:szCs w:val="24"/>
          <w:lang w:eastAsia="zh-TW"/>
        </w:rPr>
        <w:t>achieve the best performance and complexity trade-off</w:t>
      </w:r>
    </w:p>
    <w:p w:rsidR="00AD6A36" w:rsidRDefault="00AD6A36" w:rsidP="00AD6A36">
      <w:pPr>
        <w:pStyle w:val="ListParagraph"/>
        <w:numPr>
          <w:ilvl w:val="0"/>
          <w:numId w:val="35"/>
        </w:numPr>
        <w:autoSpaceDE/>
        <w:autoSpaceDN/>
        <w:adjustRightInd/>
        <w:snapToGrid/>
        <w:ind w:firstLineChars="0"/>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 xml:space="preserve">A simple multi-branch channel bit interleaving design can achieve competitive performance </w:t>
      </w:r>
      <w:r>
        <w:rPr>
          <w:rFonts w:asciiTheme="minorHAnsi" w:eastAsia="新細明體" w:hAnsiTheme="minorHAnsi" w:cs="Arial"/>
          <w:sz w:val="24"/>
          <w:szCs w:val="24"/>
          <w:lang w:eastAsia="zh-TW"/>
        </w:rPr>
        <w:t>to</w:t>
      </w:r>
      <w:r>
        <w:rPr>
          <w:rFonts w:asciiTheme="minorHAnsi" w:eastAsia="新細明體" w:hAnsiTheme="minorHAnsi" w:cs="Arial"/>
          <w:sz w:val="24"/>
          <w:szCs w:val="24"/>
          <w:lang w:eastAsia="zh-TW"/>
        </w:rPr>
        <w:t xml:space="preserve"> a more complex</w:t>
      </w:r>
      <w:r>
        <w:rPr>
          <w:rFonts w:asciiTheme="minorHAnsi" w:eastAsia="新細明體" w:hAnsiTheme="minorHAnsi" w:cs="Arial"/>
          <w:sz w:val="24"/>
          <w:szCs w:val="24"/>
          <w:lang w:eastAsia="zh-TW"/>
        </w:rPr>
        <w:t xml:space="preserve"> single</w:t>
      </w:r>
      <w:r>
        <w:rPr>
          <w:rFonts w:asciiTheme="minorHAnsi" w:eastAsia="新細明體" w:hAnsiTheme="minorHAnsi" w:cs="Arial"/>
          <w:sz w:val="24"/>
          <w:szCs w:val="24"/>
          <w:lang w:eastAsia="zh-TW"/>
        </w:rPr>
        <w:t xml:space="preserve"> interleaving</w:t>
      </w:r>
      <w:r>
        <w:rPr>
          <w:rFonts w:asciiTheme="minorHAnsi" w:eastAsia="新細明體" w:hAnsiTheme="minorHAnsi" w:cs="Arial"/>
          <w:sz w:val="24"/>
          <w:szCs w:val="24"/>
          <w:lang w:eastAsia="zh-TW"/>
        </w:rPr>
        <w:t xml:space="preserve"> design for 16-QAM channels</w:t>
      </w:r>
    </w:p>
    <w:p w:rsidR="001F0DE5" w:rsidRDefault="00CA425B" w:rsidP="00CA425B">
      <w:pPr>
        <w:pStyle w:val="ListParagraph"/>
        <w:numPr>
          <w:ilvl w:val="0"/>
          <w:numId w:val="35"/>
        </w:numPr>
        <w:autoSpaceDE/>
        <w:autoSpaceDN/>
        <w:adjustRightInd/>
        <w:snapToGrid/>
        <w:ind w:firstLineChars="0"/>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 xml:space="preserve">The </w:t>
      </w:r>
      <w:r>
        <w:rPr>
          <w:rFonts w:asciiTheme="minorHAnsi" w:eastAsia="新細明體" w:hAnsiTheme="minorHAnsi" w:cs="Arial"/>
          <w:sz w:val="24"/>
          <w:szCs w:val="24"/>
          <w:lang w:eastAsia="zh-TW"/>
        </w:rPr>
        <w:t>size</w:t>
      </w:r>
      <w:r>
        <w:rPr>
          <w:rFonts w:asciiTheme="minorHAnsi" w:eastAsia="新細明體" w:hAnsiTheme="minorHAnsi" w:cs="Arial"/>
          <w:sz w:val="24"/>
          <w:szCs w:val="24"/>
          <w:lang w:eastAsia="zh-TW"/>
        </w:rPr>
        <w:t xml:space="preserve"> of the channel bit interleaving for NR PDCCH can be </w:t>
      </w:r>
      <w:r w:rsidR="00AD6A36">
        <w:rPr>
          <w:rFonts w:asciiTheme="minorHAnsi" w:eastAsia="新細明體" w:hAnsiTheme="minorHAnsi" w:cs="Arial"/>
          <w:sz w:val="24"/>
          <w:szCs w:val="24"/>
          <w:lang w:eastAsia="zh-TW"/>
        </w:rPr>
        <w:t>reduced</w:t>
      </w:r>
      <w:r>
        <w:rPr>
          <w:rFonts w:asciiTheme="minorHAnsi" w:eastAsia="新細明體" w:hAnsiTheme="minorHAnsi" w:cs="Arial"/>
          <w:sz w:val="24"/>
          <w:szCs w:val="24"/>
          <w:lang w:eastAsia="zh-TW"/>
        </w:rPr>
        <w:t xml:space="preserve"> to</w:t>
      </w:r>
      <w:r w:rsidR="00AD6A36">
        <w:rPr>
          <w:rFonts w:asciiTheme="minorHAnsi" w:eastAsia="新細明體" w:hAnsiTheme="minorHAnsi" w:cs="Arial"/>
          <w:sz w:val="24"/>
          <w:szCs w:val="24"/>
          <w:lang w:eastAsia="zh-TW"/>
        </w:rPr>
        <w:t xml:space="preserve"> only</w:t>
      </w:r>
      <w:r>
        <w:rPr>
          <w:rFonts w:asciiTheme="minorHAnsi" w:eastAsia="新細明體" w:hAnsiTheme="minorHAnsi" w:cs="Arial"/>
          <w:sz w:val="24"/>
          <w:szCs w:val="24"/>
          <w:lang w:eastAsia="zh-TW"/>
        </w:rPr>
        <w:t xml:space="preserve"> </w:t>
      </w:r>
      <w:r>
        <w:rPr>
          <w:rFonts w:asciiTheme="minorHAnsi" w:eastAsia="新細明體" w:hAnsiTheme="minorHAnsi" w:cs="Arial"/>
          <w:sz w:val="24"/>
          <w:szCs w:val="24"/>
          <w:lang w:eastAsia="zh-TW"/>
        </w:rPr>
        <w:t xml:space="preserve">few </w:t>
      </w:r>
      <w:r>
        <w:rPr>
          <w:rFonts w:asciiTheme="minorHAnsi" w:eastAsia="新細明體" w:hAnsiTheme="minorHAnsi" w:cs="Arial"/>
          <w:sz w:val="24"/>
          <w:szCs w:val="24"/>
          <w:lang w:eastAsia="zh-TW"/>
        </w:rPr>
        <w:t>CCE</w:t>
      </w:r>
      <w:r>
        <w:rPr>
          <w:rFonts w:asciiTheme="minorHAnsi" w:eastAsia="新細明體" w:hAnsiTheme="minorHAnsi" w:cs="Arial"/>
          <w:sz w:val="24"/>
          <w:szCs w:val="24"/>
          <w:lang w:eastAsia="zh-TW"/>
        </w:rPr>
        <w:t>s</w:t>
      </w:r>
      <w:r>
        <w:rPr>
          <w:rFonts w:asciiTheme="minorHAnsi" w:eastAsia="新細明體" w:hAnsiTheme="minorHAnsi" w:cs="Arial"/>
          <w:sz w:val="24"/>
          <w:szCs w:val="24"/>
          <w:lang w:eastAsia="zh-TW"/>
        </w:rPr>
        <w:t xml:space="preserve"> </w:t>
      </w:r>
      <w:r w:rsidR="00AD6A36">
        <w:rPr>
          <w:rFonts w:asciiTheme="minorHAnsi" w:eastAsia="新細明體" w:hAnsiTheme="minorHAnsi" w:cs="Arial"/>
          <w:sz w:val="24"/>
          <w:szCs w:val="24"/>
          <w:lang w:eastAsia="zh-TW"/>
        </w:rPr>
        <w:t>for a good latency and performance trade-off</w:t>
      </w:r>
    </w:p>
    <w:p w:rsidR="00E0386D" w:rsidRPr="00AD6A36" w:rsidRDefault="007B6B80" w:rsidP="00AD6A36">
      <w:pPr>
        <w:autoSpaceDE/>
        <w:autoSpaceDN/>
        <w:adjustRightInd/>
        <w:snapToGrid/>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p>
    <w:p w:rsidR="00406074" w:rsidRPr="00CF595C" w:rsidRDefault="00406074" w:rsidP="00406074">
      <w:pPr>
        <w:pBdr>
          <w:top w:val="single" w:sz="4" w:space="1" w:color="auto"/>
        </w:pBdr>
        <w:spacing w:after="0"/>
        <w:jc w:val="left"/>
        <w:rPr>
          <w:rFonts w:asciiTheme="minorHAnsi" w:eastAsia="新細明體" w:hAnsiTheme="minorHAnsi" w:cs="Arial"/>
          <w:b/>
          <w:bCs/>
          <w:sz w:val="16"/>
          <w:szCs w:val="16"/>
          <w:lang w:eastAsia="zh-TW"/>
        </w:rPr>
      </w:pPr>
    </w:p>
    <w:p w:rsidR="00634A05" w:rsidRPr="00231A74" w:rsidRDefault="00144992" w:rsidP="00231A74">
      <w:pPr>
        <w:pStyle w:val="Heading1"/>
        <w:numPr>
          <w:ilvl w:val="0"/>
          <w:numId w:val="5"/>
        </w:numPr>
        <w:autoSpaceDE/>
        <w:autoSpaceDN/>
        <w:adjustRightInd/>
        <w:snapToGrid/>
        <w:spacing w:before="0"/>
        <w:ind w:left="540" w:hanging="540"/>
        <w:jc w:val="left"/>
      </w:pPr>
      <w:r w:rsidRPr="00231A74">
        <w:rPr>
          <w:rFonts w:asciiTheme="minorHAnsi" w:eastAsia="MS Mincho" w:hAnsiTheme="minorHAnsi" w:cs="Arial"/>
          <w:sz w:val="32"/>
          <w:szCs w:val="32"/>
        </w:rPr>
        <w:t>Polar Coding Chain and Bit Interleaving</w:t>
      </w:r>
    </w:p>
    <w:p w:rsidR="009E4744" w:rsidRPr="00231A74" w:rsidRDefault="00C72B8D" w:rsidP="00AD6A36">
      <w:pPr>
        <w:ind w:firstLine="431"/>
        <w:rPr>
          <w:rFonts w:asciiTheme="minorHAnsi" w:hAnsiTheme="minorHAnsi"/>
          <w:sz w:val="24"/>
          <w:szCs w:val="24"/>
        </w:rPr>
      </w:pPr>
      <w:r w:rsidRPr="00231A74">
        <w:rPr>
          <w:rFonts w:asciiTheme="minorHAnsi" w:hAnsiTheme="minorHAnsi"/>
          <w:sz w:val="24"/>
          <w:szCs w:val="24"/>
        </w:rPr>
        <w:t>The agreed Polar coding chain has the structure</w:t>
      </w:r>
      <w:r w:rsidR="00381ACC">
        <w:rPr>
          <w:rFonts w:asciiTheme="minorHAnsi" w:hAnsiTheme="minorHAnsi"/>
          <w:sz w:val="24"/>
          <w:szCs w:val="24"/>
        </w:rPr>
        <w:t xml:space="preserve"> shown in Fig. 1</w:t>
      </w:r>
      <w:r w:rsidRPr="00231A74">
        <w:rPr>
          <w:rFonts w:asciiTheme="minorHAnsi" w:hAnsiTheme="minorHAnsi"/>
          <w:sz w:val="24"/>
          <w:szCs w:val="24"/>
        </w:rPr>
        <w:t xml:space="preserve">, where </w:t>
      </w:r>
      <w:r w:rsidR="00AD6A36">
        <w:rPr>
          <w:rFonts w:asciiTheme="minorHAnsi" w:hAnsiTheme="minorHAnsi"/>
          <w:sz w:val="24"/>
          <w:szCs w:val="24"/>
        </w:rPr>
        <w:t xml:space="preserve">there are </w:t>
      </w:r>
      <w:r w:rsidRPr="00231A74">
        <w:rPr>
          <w:rFonts w:asciiTheme="minorHAnsi" w:hAnsiTheme="minorHAnsi"/>
          <w:sz w:val="24"/>
          <w:szCs w:val="24"/>
        </w:rPr>
        <w:t xml:space="preserve">two stages </w:t>
      </w:r>
      <w:r w:rsidR="00AD6A36">
        <w:rPr>
          <w:rFonts w:asciiTheme="minorHAnsi" w:hAnsiTheme="minorHAnsi"/>
          <w:sz w:val="24"/>
          <w:szCs w:val="24"/>
        </w:rPr>
        <w:t xml:space="preserve">that </w:t>
      </w:r>
      <w:r w:rsidRPr="00231A74">
        <w:rPr>
          <w:rFonts w:asciiTheme="minorHAnsi" w:hAnsiTheme="minorHAnsi"/>
          <w:sz w:val="24"/>
          <w:szCs w:val="24"/>
        </w:rPr>
        <w:t xml:space="preserve">can </w:t>
      </w:r>
      <w:r w:rsidR="004323B6">
        <w:rPr>
          <w:rFonts w:asciiTheme="minorHAnsi" w:hAnsiTheme="minorHAnsi"/>
          <w:sz w:val="24"/>
          <w:szCs w:val="24"/>
        </w:rPr>
        <w:t>interleave</w:t>
      </w:r>
      <w:r w:rsidRPr="00231A74">
        <w:rPr>
          <w:rFonts w:asciiTheme="minorHAnsi" w:hAnsiTheme="minorHAnsi"/>
          <w:sz w:val="24"/>
          <w:szCs w:val="24"/>
        </w:rPr>
        <w:t xml:space="preserve"> </w:t>
      </w:r>
      <w:r w:rsidR="00AD6A36">
        <w:rPr>
          <w:rFonts w:asciiTheme="minorHAnsi" w:hAnsiTheme="minorHAnsi"/>
          <w:sz w:val="24"/>
          <w:szCs w:val="24"/>
        </w:rPr>
        <w:t xml:space="preserve">the </w:t>
      </w:r>
      <w:r w:rsidRPr="00231A74">
        <w:rPr>
          <w:rFonts w:asciiTheme="minorHAnsi" w:hAnsiTheme="minorHAnsi"/>
          <w:sz w:val="24"/>
          <w:szCs w:val="24"/>
        </w:rPr>
        <w:t>coded bits, i.e., rate-matching interleavi</w:t>
      </w:r>
      <w:r w:rsidR="004323B6">
        <w:rPr>
          <w:rFonts w:asciiTheme="minorHAnsi" w:hAnsiTheme="minorHAnsi"/>
          <w:sz w:val="24"/>
          <w:szCs w:val="24"/>
        </w:rPr>
        <w:t>ng a</w:t>
      </w:r>
      <w:r w:rsidR="00AD6A36">
        <w:rPr>
          <w:rFonts w:asciiTheme="minorHAnsi" w:hAnsiTheme="minorHAnsi"/>
          <w:sz w:val="24"/>
          <w:szCs w:val="24"/>
        </w:rPr>
        <w:t>nd channel bit interleaving</w:t>
      </w:r>
      <w:r w:rsidR="004323B6">
        <w:rPr>
          <w:rFonts w:asciiTheme="minorHAnsi" w:hAnsiTheme="minorHAnsi"/>
          <w:sz w:val="24"/>
          <w:szCs w:val="24"/>
        </w:rPr>
        <w:t>:</w:t>
      </w:r>
    </w:p>
    <w:p w:rsidR="00C72B8D" w:rsidRPr="00231A74" w:rsidRDefault="00AD6A36" w:rsidP="004323B6">
      <w:pPr>
        <w:jc w:val="center"/>
        <w:rPr>
          <w:rFonts w:asciiTheme="minorHAnsi" w:hAnsiTheme="minorHAnsi"/>
          <w:sz w:val="24"/>
          <w:szCs w:val="24"/>
        </w:rPr>
      </w:pPr>
      <w:r>
        <w:rPr>
          <w:rFonts w:asciiTheme="minorHAnsi" w:hAnsiTheme="minorHAnsi"/>
          <w:sz w:val="24"/>
          <w:szCs w:val="24"/>
        </w:rPr>
        <w:br/>
      </w:r>
      <w:r w:rsidR="004323B6">
        <w:rPr>
          <w:rFonts w:asciiTheme="minorHAnsi" w:hAnsiTheme="minorHAnsi"/>
          <w:noProof/>
          <w:sz w:val="24"/>
          <w:szCs w:val="24"/>
          <w:lang w:eastAsia="zh-TW"/>
        </w:rPr>
        <w:drawing>
          <wp:inline distT="0" distB="0" distL="0" distR="0">
            <wp:extent cx="5905500" cy="101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05500" cy="1016000"/>
                    </a:xfrm>
                    <a:prstGeom prst="rect">
                      <a:avLst/>
                    </a:prstGeom>
                    <a:noFill/>
                    <a:ln>
                      <a:noFill/>
                    </a:ln>
                  </pic:spPr>
                </pic:pic>
              </a:graphicData>
            </a:graphic>
          </wp:inline>
        </w:drawing>
      </w:r>
      <w:r w:rsidR="004323B6">
        <w:rPr>
          <w:rFonts w:asciiTheme="minorHAnsi" w:hAnsiTheme="minorHAnsi"/>
          <w:sz w:val="24"/>
          <w:szCs w:val="24"/>
        </w:rPr>
        <w:br/>
      </w:r>
      <w:r w:rsidR="004323B6">
        <w:rPr>
          <w:rFonts w:asciiTheme="minorHAnsi" w:hAnsiTheme="minorHAnsi"/>
          <w:sz w:val="24"/>
          <w:szCs w:val="24"/>
        </w:rPr>
        <w:br/>
        <w:t>Fig. 1</w:t>
      </w:r>
      <w:r w:rsidR="004B43DF">
        <w:rPr>
          <w:rFonts w:asciiTheme="minorHAnsi" w:hAnsiTheme="minorHAnsi"/>
          <w:sz w:val="24"/>
          <w:szCs w:val="24"/>
        </w:rPr>
        <w:t>:</w:t>
      </w:r>
      <w:r w:rsidR="004323B6">
        <w:rPr>
          <w:rFonts w:asciiTheme="minorHAnsi" w:hAnsiTheme="minorHAnsi"/>
          <w:sz w:val="24"/>
          <w:szCs w:val="24"/>
        </w:rPr>
        <w:t xml:space="preserve"> Polar coding chain framework</w:t>
      </w:r>
      <w:r w:rsidR="004323B6">
        <w:rPr>
          <w:rFonts w:asciiTheme="minorHAnsi" w:hAnsiTheme="minorHAnsi"/>
          <w:sz w:val="24"/>
          <w:szCs w:val="24"/>
        </w:rPr>
        <w:br/>
      </w:r>
    </w:p>
    <w:p w:rsidR="00C72B8D" w:rsidRPr="00E0386D" w:rsidRDefault="004B43DF" w:rsidP="00231A74">
      <w:pPr>
        <w:rPr>
          <w:rFonts w:asciiTheme="minorHAnsi" w:hAnsiTheme="minorHAnsi"/>
          <w:b/>
          <w:sz w:val="24"/>
          <w:szCs w:val="24"/>
        </w:rPr>
      </w:pPr>
      <w:r w:rsidRPr="004B43DF">
        <w:rPr>
          <w:rFonts w:asciiTheme="minorHAnsi" w:hAnsiTheme="minorHAnsi"/>
          <w:b/>
          <w:sz w:val="24"/>
          <w:szCs w:val="24"/>
          <w:u w:val="single"/>
        </w:rPr>
        <w:t>Observation 1</w:t>
      </w:r>
      <w:r w:rsidRPr="004B43DF">
        <w:rPr>
          <w:rFonts w:asciiTheme="minorHAnsi" w:hAnsiTheme="minorHAnsi"/>
          <w:b/>
          <w:sz w:val="24"/>
          <w:szCs w:val="24"/>
        </w:rPr>
        <w:t>: Channel bit interleaving design shall jointly consider the interleaving effect in rate-matching for the best performance and complexity tradeoff.</w:t>
      </w:r>
    </w:p>
    <w:p w:rsidR="00231A74" w:rsidRPr="00231A74" w:rsidRDefault="00151E0B" w:rsidP="00AD6A36">
      <w:pPr>
        <w:rPr>
          <w:rFonts w:asciiTheme="minorHAnsi" w:hAnsiTheme="minorHAnsi"/>
          <w:sz w:val="24"/>
          <w:szCs w:val="24"/>
        </w:rPr>
      </w:pPr>
      <w:r>
        <w:rPr>
          <w:rFonts w:asciiTheme="minorHAnsi" w:hAnsiTheme="minorHAnsi"/>
          <w:sz w:val="24"/>
          <w:szCs w:val="24"/>
        </w:rPr>
        <w:lastRenderedPageBreak/>
        <w:t>However, p</w:t>
      </w:r>
      <w:r w:rsidR="00231A74" w:rsidRPr="00231A74">
        <w:rPr>
          <w:rFonts w:asciiTheme="minorHAnsi" w:hAnsiTheme="minorHAnsi"/>
          <w:sz w:val="24"/>
          <w:szCs w:val="24"/>
        </w:rPr>
        <w:t>revious designs consider only channel bit interleaving</w:t>
      </w:r>
      <w:r w:rsidR="00AD6A36">
        <w:rPr>
          <w:rFonts w:asciiTheme="minorHAnsi" w:hAnsiTheme="minorHAnsi"/>
          <w:sz w:val="24"/>
          <w:szCs w:val="24"/>
        </w:rPr>
        <w:t xml:space="preserve"> and result in</w:t>
      </w:r>
      <w:r w:rsidR="004B43DF">
        <w:rPr>
          <w:rFonts w:asciiTheme="minorHAnsi" w:hAnsiTheme="minorHAnsi"/>
          <w:sz w:val="24"/>
          <w:szCs w:val="24"/>
        </w:rPr>
        <w:t xml:space="preserve"> suboptimal trade-off. In particular, there are two maj</w:t>
      </w:r>
      <w:r w:rsidR="00AD6A36">
        <w:rPr>
          <w:rFonts w:asciiTheme="minorHAnsi" w:hAnsiTheme="minorHAnsi"/>
          <w:sz w:val="24"/>
          <w:szCs w:val="24"/>
        </w:rPr>
        <w:t>or types of interleaver designs investigated:</w:t>
      </w:r>
    </w:p>
    <w:p w:rsidR="00A417A3" w:rsidRDefault="00231A74" w:rsidP="00231A74">
      <w:pPr>
        <w:pStyle w:val="ListParagraph"/>
        <w:numPr>
          <w:ilvl w:val="0"/>
          <w:numId w:val="35"/>
        </w:numPr>
        <w:autoSpaceDE/>
        <w:autoSpaceDN/>
        <w:adjustRightInd/>
        <w:snapToGrid/>
        <w:ind w:firstLineChars="0"/>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Triangular interleav</w:t>
      </w:r>
      <w:r w:rsidR="00620B19">
        <w:rPr>
          <w:rFonts w:asciiTheme="minorHAnsi" w:eastAsia="新細明體" w:hAnsiTheme="minorHAnsi" w:cs="Arial"/>
          <w:sz w:val="24"/>
          <w:szCs w:val="24"/>
          <w:lang w:eastAsia="zh-TW"/>
        </w:rPr>
        <w:t>er</w:t>
      </w:r>
      <w:r>
        <w:rPr>
          <w:rFonts w:asciiTheme="minorHAnsi" w:eastAsia="新細明體" w:hAnsiTheme="minorHAnsi" w:cs="Arial"/>
          <w:sz w:val="24"/>
          <w:szCs w:val="24"/>
          <w:lang w:eastAsia="zh-TW"/>
        </w:rPr>
        <w:t xml:space="preserve">: </w:t>
      </w:r>
      <w:r w:rsidR="008641D9">
        <w:rPr>
          <w:rFonts w:asciiTheme="minorHAnsi" w:eastAsia="新細明體" w:hAnsiTheme="minorHAnsi" w:cs="Arial"/>
          <w:sz w:val="24"/>
          <w:szCs w:val="24"/>
          <w:lang w:eastAsia="zh-TW"/>
        </w:rPr>
        <w:t xml:space="preserve">In [2], </w:t>
      </w:r>
      <w:r w:rsidR="00D40DC2">
        <w:rPr>
          <w:rFonts w:asciiTheme="minorHAnsi" w:eastAsia="新細明體" w:hAnsiTheme="minorHAnsi" w:cs="Arial"/>
          <w:sz w:val="24"/>
          <w:szCs w:val="24"/>
          <w:lang w:eastAsia="zh-TW"/>
        </w:rPr>
        <w:t>a triangular interleav</w:t>
      </w:r>
      <w:r w:rsidR="00620B19">
        <w:rPr>
          <w:rFonts w:asciiTheme="minorHAnsi" w:eastAsia="新細明體" w:hAnsiTheme="minorHAnsi" w:cs="Arial"/>
          <w:sz w:val="24"/>
          <w:szCs w:val="24"/>
          <w:lang w:eastAsia="zh-TW"/>
        </w:rPr>
        <w:t>er</w:t>
      </w:r>
      <w:r w:rsidR="00D40DC2">
        <w:rPr>
          <w:rFonts w:asciiTheme="minorHAnsi" w:eastAsia="新細明體" w:hAnsiTheme="minorHAnsi" w:cs="Arial"/>
          <w:sz w:val="24"/>
          <w:szCs w:val="24"/>
          <w:lang w:eastAsia="zh-TW"/>
        </w:rPr>
        <w:t xml:space="preserve"> is proposed </w:t>
      </w:r>
      <w:r w:rsidR="005C2060">
        <w:rPr>
          <w:rFonts w:asciiTheme="minorHAnsi" w:eastAsia="新細明體" w:hAnsiTheme="minorHAnsi" w:cs="Arial"/>
          <w:sz w:val="24"/>
          <w:szCs w:val="24"/>
          <w:lang w:eastAsia="zh-TW"/>
        </w:rPr>
        <w:t>and</w:t>
      </w:r>
      <w:r w:rsidR="00D40DC2">
        <w:rPr>
          <w:rFonts w:asciiTheme="minorHAnsi" w:eastAsia="新細明體" w:hAnsiTheme="minorHAnsi" w:cs="Arial"/>
          <w:sz w:val="24"/>
          <w:szCs w:val="24"/>
          <w:lang w:eastAsia="zh-TW"/>
        </w:rPr>
        <w:t xml:space="preserve"> achieve</w:t>
      </w:r>
      <w:r w:rsidR="005C2060">
        <w:rPr>
          <w:rFonts w:asciiTheme="minorHAnsi" w:eastAsia="新細明體" w:hAnsiTheme="minorHAnsi" w:cs="Arial"/>
          <w:sz w:val="24"/>
          <w:szCs w:val="24"/>
          <w:lang w:eastAsia="zh-TW"/>
        </w:rPr>
        <w:t>s</w:t>
      </w:r>
      <w:r w:rsidR="00D40DC2">
        <w:rPr>
          <w:rFonts w:asciiTheme="minorHAnsi" w:eastAsia="新細明體" w:hAnsiTheme="minorHAnsi" w:cs="Arial"/>
          <w:sz w:val="24"/>
          <w:szCs w:val="24"/>
          <w:lang w:eastAsia="zh-TW"/>
        </w:rPr>
        <w:t xml:space="preserve"> </w:t>
      </w:r>
      <w:r w:rsidR="00381ACC">
        <w:rPr>
          <w:rFonts w:asciiTheme="minorHAnsi" w:eastAsia="新細明體" w:hAnsiTheme="minorHAnsi" w:cs="Arial"/>
          <w:sz w:val="24"/>
          <w:szCs w:val="24"/>
          <w:lang w:eastAsia="zh-TW"/>
        </w:rPr>
        <w:t>competitive</w:t>
      </w:r>
      <w:r w:rsidR="00D40DC2">
        <w:rPr>
          <w:rFonts w:asciiTheme="minorHAnsi" w:eastAsia="新細明體" w:hAnsiTheme="minorHAnsi" w:cs="Arial"/>
          <w:sz w:val="24"/>
          <w:szCs w:val="24"/>
          <w:lang w:eastAsia="zh-TW"/>
        </w:rPr>
        <w:t xml:space="preserve"> performance</w:t>
      </w:r>
      <w:r w:rsidR="00151E0B">
        <w:rPr>
          <w:rFonts w:asciiTheme="minorHAnsi" w:eastAsia="新細明體" w:hAnsiTheme="minorHAnsi" w:cs="Arial"/>
          <w:sz w:val="24"/>
          <w:szCs w:val="24"/>
          <w:lang w:eastAsia="zh-TW"/>
        </w:rPr>
        <w:t xml:space="preserve"> </w:t>
      </w:r>
      <w:r w:rsidR="00381ACC">
        <w:rPr>
          <w:rFonts w:asciiTheme="minorHAnsi" w:eastAsia="新細明體" w:hAnsiTheme="minorHAnsi" w:cs="Arial"/>
          <w:sz w:val="24"/>
          <w:szCs w:val="24"/>
          <w:lang w:eastAsia="zh-TW"/>
        </w:rPr>
        <w:t>to a</w:t>
      </w:r>
      <w:r w:rsidR="00151E0B">
        <w:rPr>
          <w:rFonts w:asciiTheme="minorHAnsi" w:eastAsia="新細明體" w:hAnsiTheme="minorHAnsi" w:cs="Arial"/>
          <w:sz w:val="24"/>
          <w:szCs w:val="24"/>
          <w:lang w:eastAsia="zh-TW"/>
        </w:rPr>
        <w:t xml:space="preserve"> random interleaver</w:t>
      </w:r>
      <w:r w:rsidR="00A417A3">
        <w:rPr>
          <w:rFonts w:asciiTheme="minorHAnsi" w:eastAsia="新細明體" w:hAnsiTheme="minorHAnsi" w:cs="Arial"/>
          <w:sz w:val="24"/>
          <w:szCs w:val="24"/>
          <w:lang w:eastAsia="zh-TW"/>
        </w:rPr>
        <w:t xml:space="preserve">. </w:t>
      </w:r>
      <w:r w:rsidR="00411A70">
        <w:rPr>
          <w:rFonts w:asciiTheme="minorHAnsi" w:eastAsia="新細明體" w:hAnsiTheme="minorHAnsi" w:cs="Arial"/>
          <w:sz w:val="24"/>
          <w:szCs w:val="24"/>
          <w:lang w:eastAsia="zh-TW"/>
        </w:rPr>
        <w:t xml:space="preserve">As illustrated in Fig. 2, </w:t>
      </w:r>
      <w:r w:rsidR="00E53CEC">
        <w:rPr>
          <w:rFonts w:asciiTheme="minorHAnsi" w:eastAsia="新細明體" w:hAnsiTheme="minorHAnsi" w:cs="Arial"/>
          <w:sz w:val="24"/>
          <w:szCs w:val="24"/>
          <w:lang w:eastAsia="zh-TW"/>
        </w:rPr>
        <w:t>t</w:t>
      </w:r>
      <w:r w:rsidR="00A417A3">
        <w:rPr>
          <w:rFonts w:asciiTheme="minorHAnsi" w:eastAsia="新細明體" w:hAnsiTheme="minorHAnsi" w:cs="Arial"/>
          <w:sz w:val="24"/>
          <w:szCs w:val="24"/>
          <w:lang w:eastAsia="zh-TW"/>
        </w:rPr>
        <w:t xml:space="preserve">he rate-matched coded bits are written </w:t>
      </w:r>
      <w:r w:rsidR="005C2060">
        <w:rPr>
          <w:rFonts w:asciiTheme="minorHAnsi" w:eastAsia="新細明體" w:hAnsiTheme="minorHAnsi" w:cs="Arial"/>
          <w:sz w:val="24"/>
          <w:szCs w:val="24"/>
          <w:lang w:eastAsia="zh-TW"/>
        </w:rPr>
        <w:t xml:space="preserve">to </w:t>
      </w:r>
      <w:r w:rsidR="00A417A3">
        <w:rPr>
          <w:rFonts w:asciiTheme="minorHAnsi" w:eastAsia="新細明體" w:hAnsiTheme="minorHAnsi" w:cs="Arial"/>
          <w:sz w:val="24"/>
          <w:szCs w:val="24"/>
          <w:lang w:eastAsia="zh-TW"/>
        </w:rPr>
        <w:t xml:space="preserve">a triangular array </w:t>
      </w:r>
      <w:r w:rsidR="005C2060">
        <w:rPr>
          <w:rFonts w:asciiTheme="minorHAnsi" w:eastAsia="新細明體" w:hAnsiTheme="minorHAnsi" w:cs="Arial"/>
          <w:sz w:val="24"/>
          <w:szCs w:val="24"/>
          <w:lang w:eastAsia="zh-TW"/>
        </w:rPr>
        <w:t xml:space="preserve">of </w:t>
      </w:r>
      <w:r w:rsidR="00A417A3">
        <w:rPr>
          <w:rFonts w:asciiTheme="minorHAnsi" w:eastAsia="新細明體" w:hAnsiTheme="minorHAnsi" w:cs="Arial"/>
          <w:sz w:val="24"/>
          <w:szCs w:val="24"/>
          <w:lang w:eastAsia="zh-TW"/>
        </w:rPr>
        <w:t xml:space="preserve">Q bits </w:t>
      </w:r>
      <w:r w:rsidR="00151E0B">
        <w:rPr>
          <w:rFonts w:asciiTheme="minorHAnsi" w:eastAsia="新細明體" w:hAnsiTheme="minorHAnsi" w:cs="Arial"/>
          <w:sz w:val="24"/>
          <w:szCs w:val="24"/>
          <w:lang w:eastAsia="zh-TW"/>
        </w:rPr>
        <w:t xml:space="preserve">in a </w:t>
      </w:r>
      <w:r w:rsidR="00A417A3">
        <w:rPr>
          <w:rFonts w:asciiTheme="minorHAnsi" w:eastAsia="新細明體" w:hAnsiTheme="minorHAnsi" w:cs="Arial"/>
          <w:sz w:val="24"/>
          <w:szCs w:val="24"/>
          <w:lang w:eastAsia="zh-TW"/>
        </w:rPr>
        <w:t>row by row</w:t>
      </w:r>
      <w:r w:rsidR="00151E0B">
        <w:rPr>
          <w:rFonts w:asciiTheme="minorHAnsi" w:eastAsia="新細明體" w:hAnsiTheme="minorHAnsi" w:cs="Arial"/>
          <w:sz w:val="24"/>
          <w:szCs w:val="24"/>
          <w:lang w:eastAsia="zh-TW"/>
        </w:rPr>
        <w:t xml:space="preserve"> manner</w:t>
      </w:r>
      <w:r w:rsidR="005C2060">
        <w:rPr>
          <w:rFonts w:asciiTheme="minorHAnsi" w:eastAsia="新細明體" w:hAnsiTheme="minorHAnsi" w:cs="Arial"/>
          <w:sz w:val="24"/>
          <w:szCs w:val="24"/>
          <w:lang w:eastAsia="zh-TW"/>
        </w:rPr>
        <w:t>. O</w:t>
      </w:r>
      <w:r w:rsidR="00A417A3">
        <w:rPr>
          <w:rFonts w:asciiTheme="minorHAnsi" w:eastAsia="新細明體" w:hAnsiTheme="minorHAnsi" w:cs="Arial"/>
          <w:sz w:val="24"/>
          <w:szCs w:val="24"/>
          <w:lang w:eastAsia="zh-TW"/>
        </w:rPr>
        <w:t xml:space="preserve">utput is </w:t>
      </w:r>
      <w:r w:rsidR="00151E0B">
        <w:rPr>
          <w:rFonts w:asciiTheme="minorHAnsi" w:eastAsia="新細明體" w:hAnsiTheme="minorHAnsi" w:cs="Arial"/>
          <w:sz w:val="24"/>
          <w:szCs w:val="24"/>
          <w:lang w:eastAsia="zh-TW"/>
        </w:rPr>
        <w:t xml:space="preserve">accomplished </w:t>
      </w:r>
      <w:r w:rsidR="00A417A3">
        <w:rPr>
          <w:rFonts w:asciiTheme="minorHAnsi" w:eastAsia="新細明體" w:hAnsiTheme="minorHAnsi" w:cs="Arial"/>
          <w:sz w:val="24"/>
          <w:szCs w:val="24"/>
          <w:lang w:eastAsia="zh-TW"/>
        </w:rPr>
        <w:t xml:space="preserve">by reading the triangular array column by column. In </w:t>
      </w:r>
      <w:r w:rsidR="005C2060">
        <w:rPr>
          <w:rFonts w:asciiTheme="minorHAnsi" w:eastAsia="新細明體" w:hAnsiTheme="minorHAnsi" w:cs="Arial"/>
          <w:sz w:val="24"/>
          <w:szCs w:val="24"/>
          <w:lang w:eastAsia="zh-TW"/>
        </w:rPr>
        <w:t xml:space="preserve">the </w:t>
      </w:r>
      <w:r w:rsidR="00A417A3">
        <w:rPr>
          <w:rFonts w:asciiTheme="minorHAnsi" w:eastAsia="新細明體" w:hAnsiTheme="minorHAnsi" w:cs="Arial"/>
          <w:sz w:val="24"/>
          <w:szCs w:val="24"/>
          <w:lang w:eastAsia="zh-TW"/>
        </w:rPr>
        <w:t>case the input bit number is less than Q bits, there</w:t>
      </w:r>
      <w:r w:rsidR="005C2060">
        <w:rPr>
          <w:rFonts w:asciiTheme="minorHAnsi" w:eastAsia="新細明體" w:hAnsiTheme="minorHAnsi" w:cs="Arial"/>
          <w:sz w:val="24"/>
          <w:szCs w:val="24"/>
          <w:lang w:eastAsia="zh-TW"/>
        </w:rPr>
        <w:t xml:space="preserve"> will</w:t>
      </w:r>
      <w:r w:rsidR="00A417A3">
        <w:rPr>
          <w:rFonts w:asciiTheme="minorHAnsi" w:eastAsia="新細明體" w:hAnsiTheme="minorHAnsi" w:cs="Arial"/>
          <w:sz w:val="24"/>
          <w:szCs w:val="24"/>
          <w:lang w:eastAsia="zh-TW"/>
        </w:rPr>
        <w:t xml:space="preserve"> involve bit skipping for </w:t>
      </w:r>
      <w:r w:rsidR="00B13E91">
        <w:rPr>
          <w:rFonts w:asciiTheme="minorHAnsi" w:eastAsia="新細明體" w:hAnsiTheme="minorHAnsi" w:cs="Arial"/>
          <w:sz w:val="24"/>
          <w:szCs w:val="24"/>
          <w:lang w:eastAsia="zh-TW"/>
        </w:rPr>
        <w:t xml:space="preserve">those </w:t>
      </w:r>
      <w:r w:rsidR="00620B19">
        <w:rPr>
          <w:rFonts w:asciiTheme="minorHAnsi" w:eastAsia="新細明體" w:hAnsiTheme="minorHAnsi" w:cs="Arial"/>
          <w:sz w:val="24"/>
          <w:szCs w:val="24"/>
          <w:lang w:eastAsia="zh-TW"/>
        </w:rPr>
        <w:t>null</w:t>
      </w:r>
      <w:r w:rsidR="00B13E91">
        <w:rPr>
          <w:rFonts w:asciiTheme="minorHAnsi" w:eastAsia="新細明體" w:hAnsiTheme="minorHAnsi" w:cs="Arial"/>
          <w:sz w:val="24"/>
          <w:szCs w:val="24"/>
          <w:lang w:eastAsia="zh-TW"/>
        </w:rPr>
        <w:t xml:space="preserve"> bit</w:t>
      </w:r>
      <w:r w:rsidR="00620B19">
        <w:rPr>
          <w:rFonts w:asciiTheme="minorHAnsi" w:eastAsia="新細明體" w:hAnsiTheme="minorHAnsi" w:cs="Arial"/>
          <w:sz w:val="24"/>
          <w:szCs w:val="24"/>
          <w:lang w:eastAsia="zh-TW"/>
        </w:rPr>
        <w:t>s</w:t>
      </w:r>
      <w:r w:rsidR="00A417A3">
        <w:rPr>
          <w:rFonts w:asciiTheme="minorHAnsi" w:eastAsia="新細明體" w:hAnsiTheme="minorHAnsi" w:cs="Arial"/>
          <w:sz w:val="24"/>
          <w:szCs w:val="24"/>
          <w:lang w:eastAsia="zh-TW"/>
        </w:rPr>
        <w:t>.</w:t>
      </w:r>
      <w:r w:rsidR="00B13E91">
        <w:rPr>
          <w:rFonts w:asciiTheme="minorHAnsi" w:eastAsia="新細明體" w:hAnsiTheme="minorHAnsi" w:cs="Arial"/>
          <w:sz w:val="24"/>
          <w:szCs w:val="24"/>
          <w:lang w:eastAsia="zh-TW"/>
        </w:rPr>
        <w:t xml:space="preserve"> Due to </w:t>
      </w:r>
      <w:r w:rsidR="005C2060">
        <w:rPr>
          <w:rFonts w:asciiTheme="minorHAnsi" w:eastAsia="新細明體" w:hAnsiTheme="minorHAnsi" w:cs="Arial"/>
          <w:sz w:val="24"/>
          <w:szCs w:val="24"/>
          <w:lang w:eastAsia="zh-TW"/>
        </w:rPr>
        <w:t>the varying</w:t>
      </w:r>
      <w:r w:rsidR="00B13E91">
        <w:rPr>
          <w:rFonts w:asciiTheme="minorHAnsi" w:eastAsia="新細明體" w:hAnsiTheme="minorHAnsi" w:cs="Arial"/>
          <w:sz w:val="24"/>
          <w:szCs w:val="24"/>
          <w:lang w:eastAsia="zh-TW"/>
        </w:rPr>
        <w:t xml:space="preserve"> row and column sizes in </w:t>
      </w:r>
      <w:r w:rsidR="00620B19">
        <w:rPr>
          <w:rFonts w:asciiTheme="minorHAnsi" w:eastAsia="新細明體" w:hAnsiTheme="minorHAnsi" w:cs="Arial"/>
          <w:sz w:val="24"/>
          <w:szCs w:val="24"/>
          <w:lang w:eastAsia="zh-TW"/>
        </w:rPr>
        <w:t>the</w:t>
      </w:r>
      <w:r w:rsidR="00B13E91">
        <w:rPr>
          <w:rFonts w:asciiTheme="minorHAnsi" w:eastAsia="新細明體" w:hAnsiTheme="minorHAnsi" w:cs="Arial"/>
          <w:sz w:val="24"/>
          <w:szCs w:val="24"/>
          <w:lang w:eastAsia="zh-TW"/>
        </w:rPr>
        <w:t xml:space="preserve"> triangular array, the read/write </w:t>
      </w:r>
      <w:r w:rsidR="005C2060">
        <w:rPr>
          <w:rFonts w:asciiTheme="minorHAnsi" w:eastAsia="新細明體" w:hAnsiTheme="minorHAnsi" w:cs="Arial"/>
          <w:sz w:val="24"/>
          <w:szCs w:val="24"/>
          <w:lang w:eastAsia="zh-TW"/>
        </w:rPr>
        <w:t xml:space="preserve">access will complicate a high-throughput </w:t>
      </w:r>
      <w:r w:rsidR="00151E0B">
        <w:rPr>
          <w:rFonts w:asciiTheme="minorHAnsi" w:eastAsia="新細明體" w:hAnsiTheme="minorHAnsi" w:cs="Arial"/>
          <w:sz w:val="24"/>
          <w:szCs w:val="24"/>
          <w:lang w:eastAsia="zh-TW"/>
        </w:rPr>
        <w:t>implementation.</w:t>
      </w:r>
    </w:p>
    <w:p w:rsidR="00B13E91" w:rsidRPr="00AD6A36" w:rsidRDefault="00A417A3" w:rsidP="00411A70">
      <w:pPr>
        <w:pStyle w:val="ListParagraph"/>
        <w:autoSpaceDE/>
        <w:autoSpaceDN/>
        <w:adjustRightInd/>
        <w:snapToGrid/>
        <w:ind w:left="720" w:firstLineChars="0" w:firstLine="0"/>
        <w:jc w:val="center"/>
        <w:rPr>
          <w:rFonts w:asciiTheme="minorHAnsi" w:eastAsia="新細明體" w:hAnsiTheme="minorHAnsi" w:cs="Arial"/>
          <w:sz w:val="16"/>
          <w:szCs w:val="16"/>
          <w:lang w:eastAsia="zh-TW"/>
        </w:rPr>
      </w:pPr>
      <w:r w:rsidRPr="00E30E73">
        <w:rPr>
          <w:noProof/>
          <w:sz w:val="24"/>
        </w:rPr>
        <w:object w:dxaOrig="4620" w:dyaOrig="2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05pt;height:127.6pt" o:ole="">
            <v:imagedata r:id="rId12" o:title=""/>
          </v:shape>
          <o:OLEObject Type="Embed" ProgID="Equation.3" ShapeID="_x0000_i1025" DrawAspect="Content" ObjectID="_1564412030" r:id="rId13"/>
        </w:object>
      </w:r>
      <w:r w:rsidR="00411A70">
        <w:rPr>
          <w:noProof/>
          <w:sz w:val="24"/>
        </w:rPr>
        <w:br/>
      </w:r>
      <w:r w:rsidR="00411A70">
        <w:rPr>
          <w:noProof/>
          <w:sz w:val="24"/>
        </w:rPr>
        <w:br/>
      </w:r>
      <w:r w:rsidR="00411A70">
        <w:rPr>
          <w:rFonts w:asciiTheme="minorHAnsi" w:eastAsia="新細明體" w:hAnsiTheme="minorHAnsi" w:cs="Arial"/>
          <w:sz w:val="24"/>
          <w:szCs w:val="24"/>
          <w:lang w:eastAsia="zh-TW"/>
        </w:rPr>
        <w:t>Fig. 2: Triangular interleaver</w:t>
      </w:r>
      <w:r w:rsidR="00411A70" w:rsidRPr="00411A70">
        <w:rPr>
          <w:rFonts w:asciiTheme="minorHAnsi" w:eastAsia="新細明體" w:hAnsiTheme="minorHAnsi" w:cs="Arial"/>
          <w:sz w:val="24"/>
          <w:szCs w:val="24"/>
          <w:lang w:eastAsia="zh-TW"/>
        </w:rPr>
        <w:t xml:space="preserve"> of total size</w:t>
      </w:r>
      <w:r w:rsidR="00411A70">
        <w:rPr>
          <w:rFonts w:asciiTheme="minorHAnsi" w:eastAsia="新細明體" w:hAnsiTheme="minorHAnsi" w:cs="Arial"/>
          <w:sz w:val="24"/>
          <w:szCs w:val="24"/>
          <w:lang w:eastAsia="zh-TW"/>
        </w:rPr>
        <w:t xml:space="preserve"> Q and 1</w:t>
      </w:r>
      <w:r w:rsidR="00151E0B" w:rsidRPr="00151E0B">
        <w:rPr>
          <w:rFonts w:asciiTheme="minorHAnsi" w:eastAsia="新細明體" w:hAnsiTheme="minorHAnsi" w:cs="Arial"/>
          <w:sz w:val="24"/>
          <w:szCs w:val="24"/>
          <w:vertAlign w:val="superscript"/>
          <w:lang w:eastAsia="zh-TW"/>
        </w:rPr>
        <w:t>st</w:t>
      </w:r>
      <w:r w:rsidR="00151E0B">
        <w:rPr>
          <w:rFonts w:asciiTheme="minorHAnsi" w:eastAsia="新細明體" w:hAnsiTheme="minorHAnsi" w:cs="Arial"/>
          <w:sz w:val="24"/>
          <w:szCs w:val="24"/>
          <w:lang w:eastAsia="zh-TW"/>
        </w:rPr>
        <w:t xml:space="preserve"> </w:t>
      </w:r>
      <w:r w:rsidR="00411A70" w:rsidRPr="00411A70">
        <w:rPr>
          <w:rFonts w:asciiTheme="minorHAnsi" w:eastAsia="新細明體" w:hAnsiTheme="minorHAnsi" w:cs="Arial"/>
          <w:sz w:val="24"/>
          <w:szCs w:val="24"/>
          <w:lang w:eastAsia="zh-TW"/>
        </w:rPr>
        <w:t xml:space="preserve">row </w:t>
      </w:r>
      <w:r w:rsidR="001F13F1">
        <w:rPr>
          <w:rFonts w:asciiTheme="minorHAnsi" w:eastAsia="新細明體" w:hAnsiTheme="minorHAnsi" w:cs="Arial"/>
          <w:sz w:val="24"/>
          <w:szCs w:val="24"/>
          <w:lang w:eastAsia="zh-TW"/>
        </w:rPr>
        <w:t>size</w:t>
      </w:r>
      <w:r w:rsidR="00151E0B">
        <w:rPr>
          <w:rFonts w:asciiTheme="minorHAnsi" w:eastAsia="新細明體" w:hAnsiTheme="minorHAnsi" w:cs="Arial"/>
          <w:sz w:val="24"/>
          <w:szCs w:val="24"/>
          <w:lang w:eastAsia="zh-TW"/>
        </w:rPr>
        <w:t xml:space="preserve"> P (row in and column out)</w:t>
      </w:r>
      <w:r w:rsidR="00411A70" w:rsidRPr="00411A70">
        <w:rPr>
          <w:rFonts w:asciiTheme="minorHAnsi" w:eastAsia="新細明體" w:hAnsiTheme="minorHAnsi" w:cs="Arial"/>
          <w:sz w:val="24"/>
          <w:szCs w:val="24"/>
          <w:lang w:eastAsia="zh-TW"/>
        </w:rPr>
        <w:br/>
      </w:r>
    </w:p>
    <w:p w:rsidR="00231A74" w:rsidRDefault="00231A74" w:rsidP="00231A74">
      <w:pPr>
        <w:pStyle w:val="ListParagraph"/>
        <w:numPr>
          <w:ilvl w:val="0"/>
          <w:numId w:val="35"/>
        </w:numPr>
        <w:autoSpaceDE/>
        <w:autoSpaceDN/>
        <w:adjustRightInd/>
        <w:snapToGrid/>
        <w:ind w:firstLineChars="0"/>
        <w:jc w:val="left"/>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Block interleav</w:t>
      </w:r>
      <w:r w:rsidR="00620B19">
        <w:rPr>
          <w:rFonts w:asciiTheme="minorHAnsi" w:eastAsia="新細明體" w:hAnsiTheme="minorHAnsi" w:cs="Arial"/>
          <w:sz w:val="24"/>
          <w:szCs w:val="24"/>
          <w:lang w:eastAsia="zh-TW"/>
        </w:rPr>
        <w:t>er</w:t>
      </w:r>
      <w:r>
        <w:rPr>
          <w:rFonts w:asciiTheme="minorHAnsi" w:eastAsia="新細明體" w:hAnsiTheme="minorHAnsi" w:cs="Arial"/>
          <w:sz w:val="24"/>
          <w:szCs w:val="24"/>
          <w:lang w:eastAsia="zh-TW"/>
        </w:rPr>
        <w:t>: In [3]</w:t>
      </w:r>
      <w:r w:rsidR="00397524">
        <w:rPr>
          <w:rFonts w:asciiTheme="minorHAnsi" w:eastAsia="新細明體" w:hAnsiTheme="minorHAnsi" w:cs="Arial"/>
          <w:sz w:val="24"/>
          <w:szCs w:val="24"/>
          <w:lang w:eastAsia="zh-TW"/>
        </w:rPr>
        <w:t xml:space="preserve"> and [4]</w:t>
      </w:r>
      <w:r>
        <w:rPr>
          <w:rFonts w:asciiTheme="minorHAnsi" w:eastAsia="新細明體" w:hAnsiTheme="minorHAnsi" w:cs="Arial"/>
          <w:sz w:val="24"/>
          <w:szCs w:val="24"/>
          <w:lang w:eastAsia="zh-TW"/>
        </w:rPr>
        <w:t xml:space="preserve">, it is found a simple block interleaver can provide close performance to the </w:t>
      </w:r>
      <w:r w:rsidR="00B13E91">
        <w:rPr>
          <w:rFonts w:asciiTheme="minorHAnsi" w:eastAsia="新細明體" w:hAnsiTheme="minorHAnsi" w:cs="Arial"/>
          <w:sz w:val="24"/>
          <w:szCs w:val="24"/>
          <w:lang w:eastAsia="zh-TW"/>
        </w:rPr>
        <w:t xml:space="preserve">complex </w:t>
      </w:r>
      <w:r>
        <w:rPr>
          <w:rFonts w:asciiTheme="minorHAnsi" w:eastAsia="新細明體" w:hAnsiTheme="minorHAnsi" w:cs="Arial"/>
          <w:sz w:val="24"/>
          <w:szCs w:val="24"/>
          <w:lang w:eastAsia="zh-TW"/>
        </w:rPr>
        <w:t>triangular interleaver</w:t>
      </w:r>
      <w:r w:rsidR="008641D9">
        <w:rPr>
          <w:rFonts w:asciiTheme="minorHAnsi" w:eastAsia="新細明體" w:hAnsiTheme="minorHAnsi" w:cs="Arial"/>
          <w:sz w:val="24"/>
          <w:szCs w:val="24"/>
          <w:lang w:eastAsia="zh-TW"/>
        </w:rPr>
        <w:t xml:space="preserve"> with </w:t>
      </w:r>
      <w:r w:rsidR="00397524">
        <w:rPr>
          <w:rFonts w:asciiTheme="minorHAnsi" w:eastAsia="新細明體" w:hAnsiTheme="minorHAnsi" w:cs="Arial"/>
          <w:sz w:val="24"/>
          <w:szCs w:val="24"/>
          <w:lang w:eastAsia="zh-TW"/>
        </w:rPr>
        <w:t xml:space="preserve">either </w:t>
      </w:r>
      <w:r w:rsidR="008641D9">
        <w:rPr>
          <w:rFonts w:asciiTheme="minorHAnsi" w:eastAsia="新細明體" w:hAnsiTheme="minorHAnsi" w:cs="Arial"/>
          <w:sz w:val="24"/>
          <w:szCs w:val="24"/>
          <w:lang w:eastAsia="zh-TW"/>
        </w:rPr>
        <w:t>depth chosen to be a proper prime number, 5 or 11</w:t>
      </w:r>
      <w:r w:rsidR="00397524">
        <w:rPr>
          <w:rFonts w:asciiTheme="minorHAnsi" w:eastAsia="新細明體" w:hAnsiTheme="minorHAnsi" w:cs="Arial"/>
          <w:sz w:val="24"/>
          <w:szCs w:val="24"/>
          <w:lang w:eastAsia="zh-TW"/>
        </w:rPr>
        <w:t xml:space="preserve"> [3], or adapting the interleaver parameter w.r.t. modulation order [4]</w:t>
      </w:r>
      <w:r>
        <w:rPr>
          <w:rFonts w:asciiTheme="minorHAnsi" w:eastAsia="新細明體" w:hAnsiTheme="minorHAnsi" w:cs="Arial"/>
          <w:sz w:val="24"/>
          <w:szCs w:val="24"/>
          <w:lang w:eastAsia="zh-TW"/>
        </w:rPr>
        <w:t xml:space="preserve">. </w:t>
      </w:r>
      <w:r w:rsidR="00B13E91">
        <w:rPr>
          <w:rFonts w:asciiTheme="minorHAnsi" w:eastAsia="新細明體" w:hAnsiTheme="minorHAnsi" w:cs="Arial"/>
          <w:sz w:val="24"/>
          <w:szCs w:val="24"/>
          <w:lang w:eastAsia="zh-TW"/>
        </w:rPr>
        <w:t>Because of the regular row and column size in a block interleaver, th</w:t>
      </w:r>
      <w:r w:rsidR="00397524">
        <w:rPr>
          <w:rFonts w:asciiTheme="minorHAnsi" w:eastAsia="新細明體" w:hAnsiTheme="minorHAnsi" w:cs="Arial"/>
          <w:sz w:val="24"/>
          <w:szCs w:val="24"/>
          <w:lang w:eastAsia="zh-TW"/>
        </w:rPr>
        <w:t xml:space="preserve">e </w:t>
      </w:r>
      <w:r w:rsidR="00AD6A36">
        <w:rPr>
          <w:rFonts w:asciiTheme="minorHAnsi" w:eastAsia="新細明體" w:hAnsiTheme="minorHAnsi" w:cs="Arial"/>
          <w:sz w:val="24"/>
          <w:szCs w:val="24"/>
          <w:lang w:eastAsia="zh-TW"/>
        </w:rPr>
        <w:t xml:space="preserve">simple </w:t>
      </w:r>
      <w:r w:rsidR="00397524">
        <w:rPr>
          <w:rFonts w:asciiTheme="minorHAnsi" w:eastAsia="新細明體" w:hAnsiTheme="minorHAnsi" w:cs="Arial"/>
          <w:sz w:val="24"/>
          <w:szCs w:val="24"/>
          <w:lang w:eastAsia="zh-TW"/>
        </w:rPr>
        <w:t xml:space="preserve">read/write access </w:t>
      </w:r>
      <w:r w:rsidR="001F13F1">
        <w:rPr>
          <w:rFonts w:asciiTheme="minorHAnsi" w:eastAsia="新細明體" w:hAnsiTheme="minorHAnsi" w:cs="Arial"/>
          <w:sz w:val="24"/>
          <w:szCs w:val="24"/>
          <w:lang w:eastAsia="zh-TW"/>
        </w:rPr>
        <w:t xml:space="preserve">can </w:t>
      </w:r>
      <w:r w:rsidR="00151E0B">
        <w:rPr>
          <w:rFonts w:asciiTheme="minorHAnsi" w:eastAsia="新細明體" w:hAnsiTheme="minorHAnsi" w:cs="Arial"/>
          <w:sz w:val="24"/>
          <w:szCs w:val="24"/>
          <w:lang w:eastAsia="zh-TW"/>
        </w:rPr>
        <w:t>ease</w:t>
      </w:r>
      <w:r w:rsidR="00B13E91">
        <w:rPr>
          <w:rFonts w:asciiTheme="minorHAnsi" w:eastAsia="新細明體" w:hAnsiTheme="minorHAnsi" w:cs="Arial"/>
          <w:sz w:val="24"/>
          <w:szCs w:val="24"/>
          <w:lang w:eastAsia="zh-TW"/>
        </w:rPr>
        <w:t xml:space="preserve"> high-</w:t>
      </w:r>
      <w:r w:rsidR="00397524">
        <w:rPr>
          <w:rFonts w:asciiTheme="minorHAnsi" w:eastAsia="新細明體" w:hAnsiTheme="minorHAnsi" w:cs="Arial"/>
          <w:sz w:val="24"/>
          <w:szCs w:val="24"/>
          <w:lang w:eastAsia="zh-TW"/>
        </w:rPr>
        <w:t>throughput</w:t>
      </w:r>
      <w:r w:rsidR="00B13E91">
        <w:rPr>
          <w:rFonts w:asciiTheme="minorHAnsi" w:eastAsia="新細明體" w:hAnsiTheme="minorHAnsi" w:cs="Arial"/>
          <w:sz w:val="24"/>
          <w:szCs w:val="24"/>
          <w:lang w:eastAsia="zh-TW"/>
        </w:rPr>
        <w:t xml:space="preserve"> implementat</w:t>
      </w:r>
      <w:r w:rsidR="00411A70">
        <w:rPr>
          <w:rFonts w:asciiTheme="minorHAnsi" w:eastAsia="新細明體" w:hAnsiTheme="minorHAnsi" w:cs="Arial"/>
          <w:sz w:val="24"/>
          <w:szCs w:val="24"/>
          <w:lang w:eastAsia="zh-TW"/>
        </w:rPr>
        <w:t>ion</w:t>
      </w:r>
      <w:r w:rsidR="00151E0B">
        <w:rPr>
          <w:rFonts w:asciiTheme="minorHAnsi" w:eastAsia="新細明體" w:hAnsiTheme="minorHAnsi" w:cs="Arial"/>
          <w:sz w:val="24"/>
          <w:szCs w:val="24"/>
          <w:lang w:eastAsia="zh-TW"/>
        </w:rPr>
        <w:t>s</w:t>
      </w:r>
      <w:r w:rsidR="00411A70">
        <w:rPr>
          <w:rFonts w:asciiTheme="minorHAnsi" w:eastAsia="新細明體" w:hAnsiTheme="minorHAnsi" w:cs="Arial"/>
          <w:sz w:val="24"/>
          <w:szCs w:val="24"/>
          <w:lang w:eastAsia="zh-TW"/>
        </w:rPr>
        <w:t xml:space="preserve">. </w:t>
      </w:r>
      <w:r w:rsidR="00151E0B">
        <w:rPr>
          <w:rFonts w:asciiTheme="minorHAnsi" w:eastAsia="新細明體" w:hAnsiTheme="minorHAnsi" w:cs="Arial"/>
          <w:sz w:val="24"/>
          <w:szCs w:val="24"/>
          <w:lang w:eastAsia="zh-TW"/>
        </w:rPr>
        <w:t xml:space="preserve">In </w:t>
      </w:r>
      <w:r w:rsidR="00411A70">
        <w:rPr>
          <w:rFonts w:asciiTheme="minorHAnsi" w:eastAsia="新細明體" w:hAnsiTheme="minorHAnsi" w:cs="Arial"/>
          <w:sz w:val="24"/>
          <w:szCs w:val="24"/>
          <w:lang w:eastAsia="zh-TW"/>
        </w:rPr>
        <w:t>Fig</w:t>
      </w:r>
      <w:r w:rsidR="001F13F1">
        <w:rPr>
          <w:rFonts w:asciiTheme="minorHAnsi" w:eastAsia="新細明體" w:hAnsiTheme="minorHAnsi" w:cs="Arial"/>
          <w:sz w:val="24"/>
          <w:szCs w:val="24"/>
          <w:lang w:eastAsia="zh-TW"/>
        </w:rPr>
        <w:t>.</w:t>
      </w:r>
      <w:r w:rsidR="00411A70">
        <w:rPr>
          <w:rFonts w:asciiTheme="minorHAnsi" w:eastAsia="新細明體" w:hAnsiTheme="minorHAnsi" w:cs="Arial"/>
          <w:sz w:val="24"/>
          <w:szCs w:val="24"/>
          <w:lang w:eastAsia="zh-TW"/>
        </w:rPr>
        <w:t xml:space="preserve"> </w:t>
      </w:r>
      <w:r w:rsidR="001F13F1">
        <w:rPr>
          <w:rFonts w:asciiTheme="minorHAnsi" w:eastAsia="新細明體" w:hAnsiTheme="minorHAnsi" w:cs="Arial"/>
          <w:sz w:val="24"/>
          <w:szCs w:val="24"/>
          <w:lang w:eastAsia="zh-TW"/>
        </w:rPr>
        <w:t>3</w:t>
      </w:r>
      <w:r w:rsidR="00151E0B">
        <w:rPr>
          <w:rFonts w:asciiTheme="minorHAnsi" w:eastAsia="新細明體" w:hAnsiTheme="minorHAnsi" w:cs="Arial"/>
          <w:sz w:val="24"/>
          <w:szCs w:val="24"/>
          <w:lang w:eastAsia="zh-TW"/>
        </w:rPr>
        <w:t xml:space="preserve">, there </w:t>
      </w:r>
      <w:r w:rsidR="001F13F1">
        <w:rPr>
          <w:rFonts w:asciiTheme="minorHAnsi" w:eastAsia="新細明體" w:hAnsiTheme="minorHAnsi" w:cs="Arial"/>
          <w:sz w:val="24"/>
          <w:szCs w:val="24"/>
          <w:lang w:eastAsia="zh-TW"/>
        </w:rPr>
        <w:t>illustrate</w:t>
      </w:r>
      <w:r w:rsidR="00151E0B">
        <w:rPr>
          <w:rFonts w:asciiTheme="minorHAnsi" w:eastAsia="新細明體" w:hAnsiTheme="minorHAnsi" w:cs="Arial"/>
          <w:sz w:val="24"/>
          <w:szCs w:val="24"/>
          <w:lang w:eastAsia="zh-TW"/>
        </w:rPr>
        <w:t>s</w:t>
      </w:r>
      <w:r w:rsidR="001F13F1">
        <w:rPr>
          <w:rFonts w:asciiTheme="minorHAnsi" w:eastAsia="新細明體" w:hAnsiTheme="minorHAnsi" w:cs="Arial"/>
          <w:sz w:val="24"/>
          <w:szCs w:val="24"/>
          <w:lang w:eastAsia="zh-TW"/>
        </w:rPr>
        <w:t xml:space="preserve"> a block interleaver with depth d, and </w:t>
      </w:r>
      <w:r w:rsidR="00151E0B">
        <w:rPr>
          <w:rFonts w:asciiTheme="minorHAnsi" w:eastAsia="新細明體" w:hAnsiTheme="minorHAnsi" w:cs="Arial"/>
          <w:sz w:val="24"/>
          <w:szCs w:val="24"/>
          <w:lang w:eastAsia="zh-TW"/>
        </w:rPr>
        <w:t>the compactness</w:t>
      </w:r>
      <w:r w:rsidR="001F13F1">
        <w:rPr>
          <w:rFonts w:asciiTheme="minorHAnsi" w:eastAsia="新細明體" w:hAnsiTheme="minorHAnsi" w:cs="Arial"/>
          <w:sz w:val="24"/>
          <w:szCs w:val="24"/>
          <w:lang w:eastAsia="zh-TW"/>
        </w:rPr>
        <w:t xml:space="preserve"> can be checked. </w:t>
      </w:r>
      <w:r w:rsidR="00381ACC">
        <w:rPr>
          <w:rFonts w:asciiTheme="minorHAnsi" w:eastAsia="新細明體" w:hAnsiTheme="minorHAnsi" w:cs="Arial"/>
          <w:sz w:val="24"/>
          <w:szCs w:val="24"/>
          <w:lang w:eastAsia="zh-TW"/>
        </w:rPr>
        <w:t>On the other hand</w:t>
      </w:r>
      <w:r>
        <w:rPr>
          <w:rFonts w:asciiTheme="minorHAnsi" w:eastAsia="新細明體" w:hAnsiTheme="minorHAnsi" w:cs="Arial"/>
          <w:sz w:val="24"/>
          <w:szCs w:val="24"/>
          <w:lang w:eastAsia="zh-TW"/>
        </w:rPr>
        <w:t xml:space="preserve">, </w:t>
      </w:r>
      <w:r w:rsidR="008641D9">
        <w:rPr>
          <w:rFonts w:asciiTheme="minorHAnsi" w:eastAsia="新細明體" w:hAnsiTheme="minorHAnsi" w:cs="Arial"/>
          <w:sz w:val="24"/>
          <w:szCs w:val="24"/>
          <w:lang w:eastAsia="zh-TW"/>
        </w:rPr>
        <w:t xml:space="preserve">the performance is </w:t>
      </w:r>
      <w:r w:rsidR="00C97CD1">
        <w:rPr>
          <w:rFonts w:asciiTheme="minorHAnsi" w:eastAsia="新細明體" w:hAnsiTheme="minorHAnsi" w:cs="Arial"/>
          <w:sz w:val="24"/>
          <w:szCs w:val="24"/>
          <w:lang w:eastAsia="zh-TW"/>
        </w:rPr>
        <w:t xml:space="preserve">slightly </w:t>
      </w:r>
      <w:r w:rsidR="001F13F1">
        <w:rPr>
          <w:rFonts w:asciiTheme="minorHAnsi" w:eastAsia="新細明體" w:hAnsiTheme="minorHAnsi" w:cs="Arial"/>
          <w:sz w:val="24"/>
          <w:szCs w:val="24"/>
          <w:lang w:eastAsia="zh-TW"/>
        </w:rPr>
        <w:t>inferior to the</w:t>
      </w:r>
      <w:r w:rsidR="00151E0B">
        <w:rPr>
          <w:rFonts w:asciiTheme="minorHAnsi" w:eastAsia="新細明體" w:hAnsiTheme="minorHAnsi" w:cs="Arial"/>
          <w:sz w:val="24"/>
          <w:szCs w:val="24"/>
          <w:lang w:eastAsia="zh-TW"/>
        </w:rPr>
        <w:t xml:space="preserve"> triangular interleaving</w:t>
      </w:r>
      <w:r w:rsidR="00620B19">
        <w:rPr>
          <w:rFonts w:asciiTheme="minorHAnsi" w:eastAsia="新細明體" w:hAnsiTheme="minorHAnsi" w:cs="Arial"/>
          <w:sz w:val="24"/>
          <w:szCs w:val="24"/>
          <w:lang w:eastAsia="zh-TW"/>
        </w:rPr>
        <w:t xml:space="preserve"> particularly</w:t>
      </w:r>
      <w:r w:rsidR="00151E0B">
        <w:rPr>
          <w:rFonts w:asciiTheme="minorHAnsi" w:eastAsia="新細明體" w:hAnsiTheme="minorHAnsi" w:cs="Arial"/>
          <w:sz w:val="24"/>
          <w:szCs w:val="24"/>
          <w:lang w:eastAsia="zh-TW"/>
        </w:rPr>
        <w:t xml:space="preserve"> for 16QAM </w:t>
      </w:r>
      <w:r w:rsidR="00AD6A36">
        <w:rPr>
          <w:rFonts w:asciiTheme="minorHAnsi" w:eastAsia="新細明體" w:hAnsiTheme="minorHAnsi" w:cs="Arial"/>
          <w:sz w:val="24"/>
          <w:szCs w:val="24"/>
          <w:lang w:eastAsia="zh-TW"/>
        </w:rPr>
        <w:t xml:space="preserve">and </w:t>
      </w:r>
      <w:r w:rsidR="00151E0B">
        <w:rPr>
          <w:rFonts w:asciiTheme="minorHAnsi" w:eastAsia="新細明體" w:hAnsiTheme="minorHAnsi" w:cs="Arial"/>
          <w:sz w:val="24"/>
          <w:szCs w:val="24"/>
          <w:lang w:eastAsia="zh-TW"/>
        </w:rPr>
        <w:t>low code rate</w:t>
      </w:r>
      <w:r w:rsidR="00893EAF">
        <w:rPr>
          <w:rFonts w:asciiTheme="minorHAnsi" w:eastAsia="新細明體" w:hAnsiTheme="minorHAnsi" w:cs="Arial"/>
          <w:sz w:val="24"/>
          <w:szCs w:val="24"/>
          <w:lang w:eastAsia="zh-TW"/>
        </w:rPr>
        <w:t xml:space="preserve"> (&lt;= 1/3)</w:t>
      </w:r>
      <w:r w:rsidR="00151E0B">
        <w:rPr>
          <w:rFonts w:asciiTheme="minorHAnsi" w:eastAsia="新細明體" w:hAnsiTheme="minorHAnsi" w:cs="Arial"/>
          <w:sz w:val="24"/>
          <w:szCs w:val="24"/>
          <w:lang w:eastAsia="zh-TW"/>
        </w:rPr>
        <w:t xml:space="preserve"> setting</w:t>
      </w:r>
      <w:r w:rsidR="00893EAF">
        <w:rPr>
          <w:rFonts w:asciiTheme="minorHAnsi" w:eastAsia="新細明體" w:hAnsiTheme="minorHAnsi" w:cs="Arial"/>
          <w:sz w:val="24"/>
          <w:szCs w:val="24"/>
          <w:lang w:eastAsia="zh-TW"/>
        </w:rPr>
        <w:t>s</w:t>
      </w:r>
      <w:r w:rsidR="00AD6A36">
        <w:rPr>
          <w:rFonts w:asciiTheme="minorHAnsi" w:eastAsia="新細明體" w:hAnsiTheme="minorHAnsi" w:cs="Arial"/>
          <w:sz w:val="24"/>
          <w:szCs w:val="24"/>
          <w:lang w:eastAsia="zh-TW"/>
        </w:rPr>
        <w:t xml:space="preserve"> [3]</w:t>
      </w:r>
      <w:r w:rsidR="00151E0B">
        <w:rPr>
          <w:rFonts w:asciiTheme="minorHAnsi" w:eastAsia="新細明體" w:hAnsiTheme="minorHAnsi" w:cs="Arial"/>
          <w:sz w:val="24"/>
          <w:szCs w:val="24"/>
          <w:lang w:eastAsia="zh-TW"/>
        </w:rPr>
        <w:t>.</w:t>
      </w:r>
    </w:p>
    <w:p w:rsidR="008641D9" w:rsidRDefault="00411A70" w:rsidP="00411A70">
      <w:pPr>
        <w:autoSpaceDE/>
        <w:autoSpaceDN/>
        <w:adjustRightInd/>
        <w:snapToGrid/>
        <w:jc w:val="center"/>
        <w:rPr>
          <w:rFonts w:asciiTheme="minorHAnsi" w:eastAsia="新細明體" w:hAnsiTheme="minorHAnsi" w:cs="Arial"/>
          <w:sz w:val="24"/>
          <w:szCs w:val="24"/>
          <w:lang w:eastAsia="zh-TW"/>
        </w:rPr>
      </w:pPr>
      <w:r w:rsidRPr="00411A70">
        <w:rPr>
          <w:rFonts w:asciiTheme="minorHAnsi" w:eastAsia="新細明體" w:hAnsiTheme="minorHAnsi" w:cs="Arial"/>
          <w:sz w:val="24"/>
          <w:szCs w:val="24"/>
          <w:lang w:eastAsia="zh-TW"/>
        </w:rPr>
        <w:object w:dxaOrig="2620" w:dyaOrig="1480">
          <v:shape id="_x0000_i1026" type="#_x0000_t75" style="width:131.25pt;height:74.3pt" o:ole="">
            <v:imagedata r:id="rId14" o:title=""/>
          </v:shape>
          <o:OLEObject Type="Embed" ProgID="Equation.3" ShapeID="_x0000_i1026" DrawAspect="Content" ObjectID="_1564412031" r:id="rId15"/>
        </w:object>
      </w:r>
      <w:r>
        <w:rPr>
          <w:rFonts w:asciiTheme="minorHAnsi" w:eastAsia="新細明體" w:hAnsiTheme="minorHAnsi" w:cs="Arial"/>
          <w:sz w:val="24"/>
          <w:szCs w:val="24"/>
          <w:lang w:eastAsia="zh-TW"/>
        </w:rPr>
        <w:br/>
      </w:r>
      <w:r>
        <w:rPr>
          <w:rFonts w:asciiTheme="minorHAnsi" w:eastAsia="新細明體" w:hAnsiTheme="minorHAnsi" w:cs="Arial"/>
          <w:sz w:val="24"/>
          <w:szCs w:val="24"/>
          <w:lang w:eastAsia="zh-TW"/>
        </w:rPr>
        <w:br/>
        <w:t>Fig. 3: Block interleaver with total size B and</w:t>
      </w:r>
      <w:r w:rsidR="001F13F1">
        <w:rPr>
          <w:rFonts w:asciiTheme="minorHAnsi" w:eastAsia="新細明體" w:hAnsiTheme="minorHAnsi" w:cs="Arial"/>
          <w:sz w:val="24"/>
          <w:szCs w:val="24"/>
          <w:lang w:eastAsia="zh-TW"/>
        </w:rPr>
        <w:t xml:space="preserve"> </w:t>
      </w:r>
      <w:r w:rsidR="00151E0B">
        <w:rPr>
          <w:rFonts w:asciiTheme="minorHAnsi" w:eastAsia="新細明體" w:hAnsiTheme="minorHAnsi" w:cs="Arial"/>
          <w:sz w:val="24"/>
          <w:szCs w:val="24"/>
          <w:lang w:eastAsia="zh-TW"/>
        </w:rPr>
        <w:t>depth d (</w:t>
      </w:r>
      <w:r w:rsidR="00D35932">
        <w:rPr>
          <w:rFonts w:asciiTheme="minorHAnsi" w:eastAsia="新細明體" w:hAnsiTheme="minorHAnsi" w:cs="Arial"/>
          <w:sz w:val="24"/>
          <w:szCs w:val="24"/>
          <w:lang w:eastAsia="zh-TW"/>
        </w:rPr>
        <w:t>row in and column out</w:t>
      </w:r>
      <w:r w:rsidR="00151E0B">
        <w:rPr>
          <w:rFonts w:asciiTheme="minorHAnsi" w:eastAsia="新細明體" w:hAnsiTheme="minorHAnsi" w:cs="Arial"/>
          <w:sz w:val="24"/>
          <w:szCs w:val="24"/>
          <w:lang w:eastAsia="zh-TW"/>
        </w:rPr>
        <w:t>)</w:t>
      </w:r>
    </w:p>
    <w:p w:rsidR="00620B19" w:rsidRDefault="00D35932" w:rsidP="00620B19">
      <w:pPr>
        <w:autoSpaceDE/>
        <w:autoSpaceDN/>
        <w:adjustRightInd/>
        <w:snapToGrid/>
        <w:jc w:val="left"/>
        <w:rPr>
          <w:rFonts w:asciiTheme="minorHAnsi" w:eastAsia="新細明體" w:hAnsiTheme="minorHAnsi" w:cs="Arial"/>
          <w:b/>
          <w:sz w:val="24"/>
          <w:szCs w:val="24"/>
          <w:lang w:eastAsia="zh-TW"/>
        </w:rPr>
      </w:pPr>
      <w:r w:rsidRPr="00381ACC">
        <w:rPr>
          <w:rFonts w:asciiTheme="minorHAnsi" w:eastAsia="新細明體" w:hAnsiTheme="minorHAnsi" w:cs="Arial"/>
          <w:b/>
          <w:sz w:val="16"/>
          <w:szCs w:val="16"/>
          <w:u w:val="single"/>
          <w:lang w:eastAsia="zh-TW"/>
        </w:rPr>
        <w:br/>
      </w:r>
      <w:r w:rsidR="00825095" w:rsidRPr="00C25A78">
        <w:rPr>
          <w:rFonts w:asciiTheme="minorHAnsi" w:eastAsia="新細明體" w:hAnsiTheme="minorHAnsi" w:cs="Arial"/>
          <w:b/>
          <w:sz w:val="24"/>
          <w:szCs w:val="24"/>
          <w:u w:val="single"/>
          <w:lang w:eastAsia="zh-TW"/>
        </w:rPr>
        <w:t xml:space="preserve">Observation </w:t>
      </w:r>
      <w:r w:rsidR="00D859AD">
        <w:rPr>
          <w:rFonts w:asciiTheme="minorHAnsi" w:eastAsia="新細明體" w:hAnsiTheme="minorHAnsi" w:cs="Arial"/>
          <w:b/>
          <w:sz w:val="24"/>
          <w:szCs w:val="24"/>
          <w:u w:val="single"/>
          <w:lang w:eastAsia="zh-TW"/>
        </w:rPr>
        <w:t>2</w:t>
      </w:r>
      <w:r w:rsidR="00825095" w:rsidRPr="00C25A78">
        <w:rPr>
          <w:rFonts w:asciiTheme="minorHAnsi" w:eastAsia="新細明體" w:hAnsiTheme="minorHAnsi" w:cs="Arial"/>
          <w:b/>
          <w:sz w:val="24"/>
          <w:szCs w:val="24"/>
          <w:lang w:eastAsia="zh-TW"/>
        </w:rPr>
        <w:t xml:space="preserve">: </w:t>
      </w:r>
      <w:r w:rsidR="00620B19">
        <w:rPr>
          <w:rFonts w:asciiTheme="minorHAnsi" w:eastAsia="新細明體" w:hAnsiTheme="minorHAnsi" w:cs="Arial"/>
          <w:b/>
          <w:sz w:val="24"/>
          <w:szCs w:val="24"/>
          <w:lang w:eastAsia="zh-TW"/>
        </w:rPr>
        <w:t xml:space="preserve">Considering </w:t>
      </w:r>
      <w:r w:rsidR="00AD6A36">
        <w:rPr>
          <w:rFonts w:asciiTheme="minorHAnsi" w:eastAsia="新細明體" w:hAnsiTheme="minorHAnsi" w:cs="Arial"/>
          <w:b/>
          <w:sz w:val="24"/>
          <w:szCs w:val="24"/>
          <w:lang w:eastAsia="zh-TW"/>
        </w:rPr>
        <w:t xml:space="preserve">only </w:t>
      </w:r>
      <w:r w:rsidR="00620B19">
        <w:rPr>
          <w:rFonts w:asciiTheme="minorHAnsi" w:eastAsia="新細明體" w:hAnsiTheme="minorHAnsi" w:cs="Arial"/>
          <w:b/>
          <w:sz w:val="24"/>
          <w:szCs w:val="24"/>
          <w:lang w:eastAsia="zh-TW"/>
        </w:rPr>
        <w:t xml:space="preserve">channel bit interleaving design </w:t>
      </w:r>
      <w:r w:rsidR="00AD6A36">
        <w:rPr>
          <w:rFonts w:asciiTheme="minorHAnsi" w:eastAsia="新細明體" w:hAnsiTheme="minorHAnsi" w:cs="Arial"/>
          <w:b/>
          <w:sz w:val="24"/>
          <w:szCs w:val="24"/>
          <w:lang w:eastAsia="zh-TW"/>
        </w:rPr>
        <w:t>can</w:t>
      </w:r>
      <w:r w:rsidR="00620B19">
        <w:rPr>
          <w:rFonts w:asciiTheme="minorHAnsi" w:eastAsia="新細明體" w:hAnsiTheme="minorHAnsi" w:cs="Arial"/>
          <w:b/>
          <w:sz w:val="24"/>
          <w:szCs w:val="24"/>
          <w:lang w:eastAsia="zh-TW"/>
        </w:rPr>
        <w:t xml:space="preserve"> result in suboptimal performance and complexity trade-off. In particular, </w:t>
      </w:r>
    </w:p>
    <w:p w:rsidR="005421A0" w:rsidRDefault="005421A0" w:rsidP="00620B19">
      <w:pPr>
        <w:pStyle w:val="ListParagraph"/>
        <w:numPr>
          <w:ilvl w:val="0"/>
          <w:numId w:val="35"/>
        </w:numPr>
        <w:autoSpaceDE/>
        <w:autoSpaceDN/>
        <w:adjustRightInd/>
        <w:snapToGrid/>
        <w:ind w:firstLineChars="0"/>
        <w:jc w:val="left"/>
        <w:rPr>
          <w:rFonts w:asciiTheme="minorHAnsi" w:eastAsia="新細明體" w:hAnsiTheme="minorHAnsi" w:cs="Arial"/>
          <w:b/>
          <w:sz w:val="24"/>
          <w:szCs w:val="24"/>
          <w:lang w:eastAsia="zh-TW"/>
        </w:rPr>
      </w:pPr>
      <w:r>
        <w:rPr>
          <w:rFonts w:asciiTheme="minorHAnsi" w:eastAsia="新細明體" w:hAnsiTheme="minorHAnsi" w:cs="Arial"/>
          <w:b/>
          <w:sz w:val="24"/>
          <w:szCs w:val="24"/>
          <w:lang w:eastAsia="zh-TW"/>
        </w:rPr>
        <w:t>Triangular interleaver</w:t>
      </w:r>
      <w:r w:rsidR="005C2060" w:rsidRPr="00620B19">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has good</w:t>
      </w:r>
      <w:r w:rsidR="001F13F1" w:rsidRPr="00620B19">
        <w:rPr>
          <w:rFonts w:asciiTheme="minorHAnsi" w:eastAsia="新細明體" w:hAnsiTheme="minorHAnsi" w:cs="Arial"/>
          <w:b/>
          <w:sz w:val="24"/>
          <w:szCs w:val="24"/>
          <w:lang w:eastAsia="zh-TW"/>
        </w:rPr>
        <w:t xml:space="preserve"> performance </w:t>
      </w:r>
      <w:r>
        <w:rPr>
          <w:rFonts w:asciiTheme="minorHAnsi" w:eastAsia="新細明體" w:hAnsiTheme="minorHAnsi" w:cs="Arial"/>
          <w:b/>
          <w:sz w:val="24"/>
          <w:szCs w:val="24"/>
          <w:lang w:eastAsia="zh-TW"/>
        </w:rPr>
        <w:t>but high access complexity</w:t>
      </w:r>
    </w:p>
    <w:p w:rsidR="00381ACC" w:rsidRDefault="005421A0" w:rsidP="00E3365C">
      <w:pPr>
        <w:pStyle w:val="ListParagraph"/>
        <w:numPr>
          <w:ilvl w:val="0"/>
          <w:numId w:val="35"/>
        </w:numPr>
        <w:autoSpaceDE/>
        <w:autoSpaceDN/>
        <w:adjustRightInd/>
        <w:snapToGrid/>
        <w:ind w:firstLineChars="0"/>
        <w:jc w:val="left"/>
        <w:rPr>
          <w:rFonts w:asciiTheme="minorHAnsi" w:eastAsia="新細明體" w:hAnsiTheme="minorHAnsi" w:cs="Arial"/>
          <w:b/>
          <w:sz w:val="24"/>
          <w:szCs w:val="24"/>
          <w:lang w:eastAsia="zh-TW"/>
        </w:rPr>
      </w:pPr>
      <w:r w:rsidRPr="00381ACC">
        <w:rPr>
          <w:rFonts w:asciiTheme="minorHAnsi" w:eastAsia="新細明體" w:hAnsiTheme="minorHAnsi" w:cs="Arial"/>
          <w:b/>
          <w:sz w:val="24"/>
          <w:szCs w:val="24"/>
          <w:lang w:eastAsia="zh-TW"/>
        </w:rPr>
        <w:t xml:space="preserve">Block interleaver has low access complexity but </w:t>
      </w:r>
      <w:r w:rsidR="00AD6A36" w:rsidRPr="00381ACC">
        <w:rPr>
          <w:rFonts w:asciiTheme="minorHAnsi" w:eastAsia="新細明體" w:hAnsiTheme="minorHAnsi" w:cs="Arial"/>
          <w:b/>
          <w:sz w:val="24"/>
          <w:szCs w:val="24"/>
          <w:lang w:eastAsia="zh-TW"/>
        </w:rPr>
        <w:t>inferior</w:t>
      </w:r>
      <w:r w:rsidRPr="00381ACC">
        <w:rPr>
          <w:rFonts w:asciiTheme="minorHAnsi" w:eastAsia="新細明體" w:hAnsiTheme="minorHAnsi" w:cs="Arial"/>
          <w:b/>
          <w:sz w:val="24"/>
          <w:szCs w:val="24"/>
          <w:lang w:eastAsia="zh-TW"/>
        </w:rPr>
        <w:t xml:space="preserve"> performance</w:t>
      </w:r>
      <w:r w:rsidR="00C25A78" w:rsidRPr="00381ACC">
        <w:rPr>
          <w:rFonts w:asciiTheme="minorHAnsi" w:eastAsia="新細明體" w:hAnsiTheme="minorHAnsi" w:cs="Arial"/>
          <w:b/>
          <w:sz w:val="24"/>
          <w:szCs w:val="24"/>
          <w:lang w:eastAsia="zh-TW"/>
        </w:rPr>
        <w:t xml:space="preserve"> </w:t>
      </w:r>
      <w:r w:rsidR="00AD6A36" w:rsidRPr="00381ACC">
        <w:rPr>
          <w:rFonts w:asciiTheme="minorHAnsi" w:eastAsia="新細明體" w:hAnsiTheme="minorHAnsi" w:cs="Arial"/>
          <w:b/>
          <w:sz w:val="24"/>
          <w:szCs w:val="24"/>
          <w:lang w:eastAsia="zh-TW"/>
        </w:rPr>
        <w:t>particularly for 16-QAM and low code rate cases</w:t>
      </w:r>
    </w:p>
    <w:p w:rsidR="00AB412B" w:rsidRPr="00381ACC" w:rsidRDefault="00381ACC" w:rsidP="00381ACC">
      <w:pPr>
        <w:autoSpaceDE/>
        <w:autoSpaceDN/>
        <w:adjustRightInd/>
        <w:snapToGrid/>
        <w:jc w:val="left"/>
        <w:rPr>
          <w:rFonts w:asciiTheme="minorHAnsi" w:eastAsia="新細明體" w:hAnsiTheme="minorHAnsi" w:cs="Arial"/>
          <w:b/>
          <w:sz w:val="24"/>
          <w:szCs w:val="24"/>
          <w:lang w:eastAsia="zh-TW"/>
        </w:rPr>
      </w:pPr>
      <w:r>
        <w:rPr>
          <w:rFonts w:asciiTheme="minorHAnsi" w:eastAsia="新細明體" w:hAnsiTheme="minorHAnsi" w:cs="Arial"/>
          <w:sz w:val="24"/>
          <w:szCs w:val="24"/>
          <w:lang w:eastAsia="zh-TW"/>
        </w:rPr>
        <w:br/>
      </w:r>
      <w:r w:rsidR="00B13E91" w:rsidRPr="00381ACC">
        <w:rPr>
          <w:rFonts w:asciiTheme="minorHAnsi" w:eastAsia="新細明體" w:hAnsiTheme="minorHAnsi" w:cs="Arial"/>
          <w:sz w:val="24"/>
          <w:szCs w:val="24"/>
          <w:lang w:eastAsia="zh-TW"/>
        </w:rPr>
        <w:t xml:space="preserve">In this contribution, we </w:t>
      </w:r>
      <w:r w:rsidR="005421A0" w:rsidRPr="00381ACC">
        <w:rPr>
          <w:rFonts w:asciiTheme="minorHAnsi" w:eastAsia="新細明體" w:hAnsiTheme="minorHAnsi" w:cs="Arial"/>
          <w:sz w:val="24"/>
          <w:szCs w:val="24"/>
          <w:lang w:eastAsia="zh-TW"/>
        </w:rPr>
        <w:t>resolve</w:t>
      </w:r>
      <w:r w:rsidR="00B13E91" w:rsidRPr="00381ACC">
        <w:rPr>
          <w:rFonts w:asciiTheme="minorHAnsi" w:eastAsia="新細明體" w:hAnsiTheme="minorHAnsi" w:cs="Arial"/>
          <w:sz w:val="24"/>
          <w:szCs w:val="24"/>
          <w:lang w:eastAsia="zh-TW"/>
        </w:rPr>
        <w:t xml:space="preserve"> this </w:t>
      </w:r>
      <w:r w:rsidR="005421A0" w:rsidRPr="00381ACC">
        <w:rPr>
          <w:rFonts w:asciiTheme="minorHAnsi" w:eastAsia="新細明體" w:hAnsiTheme="minorHAnsi" w:cs="Arial"/>
          <w:sz w:val="24"/>
          <w:szCs w:val="24"/>
          <w:lang w:eastAsia="zh-TW"/>
        </w:rPr>
        <w:t>issue</w:t>
      </w:r>
      <w:r w:rsidR="00B13E91" w:rsidRPr="00381ACC">
        <w:rPr>
          <w:rFonts w:asciiTheme="minorHAnsi" w:eastAsia="新細明體" w:hAnsiTheme="minorHAnsi" w:cs="Arial"/>
          <w:sz w:val="24"/>
          <w:szCs w:val="24"/>
          <w:lang w:eastAsia="zh-TW"/>
        </w:rPr>
        <w:t xml:space="preserve"> by </w:t>
      </w:r>
      <w:r w:rsidR="00C25A78" w:rsidRPr="00381ACC">
        <w:rPr>
          <w:rFonts w:asciiTheme="minorHAnsi" w:eastAsia="新細明體" w:hAnsiTheme="minorHAnsi" w:cs="Arial"/>
          <w:sz w:val="24"/>
          <w:szCs w:val="24"/>
          <w:lang w:eastAsia="zh-TW"/>
        </w:rPr>
        <w:t>exploiting</w:t>
      </w:r>
      <w:r w:rsidR="00B13E91" w:rsidRPr="00381ACC">
        <w:rPr>
          <w:rFonts w:asciiTheme="minorHAnsi" w:eastAsia="新細明體" w:hAnsiTheme="minorHAnsi" w:cs="Arial"/>
          <w:sz w:val="24"/>
          <w:szCs w:val="24"/>
          <w:lang w:eastAsia="zh-TW"/>
        </w:rPr>
        <w:t xml:space="preserve"> rate-matching interleaving </w:t>
      </w:r>
      <w:r w:rsidR="00C25A78" w:rsidRPr="00381ACC">
        <w:rPr>
          <w:rFonts w:asciiTheme="minorHAnsi" w:eastAsia="新細明體" w:hAnsiTheme="minorHAnsi" w:cs="Arial"/>
          <w:sz w:val="24"/>
          <w:szCs w:val="24"/>
          <w:lang w:eastAsia="zh-TW"/>
        </w:rPr>
        <w:t xml:space="preserve">as well as </w:t>
      </w:r>
      <w:r w:rsidR="00151E0B" w:rsidRPr="00381ACC">
        <w:rPr>
          <w:rFonts w:asciiTheme="minorHAnsi" w:eastAsia="新細明體" w:hAnsiTheme="minorHAnsi" w:cs="Arial"/>
          <w:sz w:val="24"/>
          <w:szCs w:val="24"/>
          <w:lang w:eastAsia="zh-TW"/>
        </w:rPr>
        <w:t xml:space="preserve">a proper mapping </w:t>
      </w:r>
      <w:r w:rsidR="00AD6A36" w:rsidRPr="00381ACC">
        <w:rPr>
          <w:rFonts w:asciiTheme="minorHAnsi" w:eastAsia="新細明體" w:hAnsiTheme="minorHAnsi" w:cs="Arial"/>
          <w:sz w:val="24"/>
          <w:szCs w:val="24"/>
          <w:lang w:eastAsia="zh-TW"/>
        </w:rPr>
        <w:t xml:space="preserve">design </w:t>
      </w:r>
      <w:r w:rsidR="005421A0" w:rsidRPr="00381ACC">
        <w:rPr>
          <w:rFonts w:asciiTheme="minorHAnsi" w:eastAsia="新細明體" w:hAnsiTheme="minorHAnsi" w:cs="Arial"/>
          <w:sz w:val="24"/>
          <w:szCs w:val="24"/>
          <w:lang w:eastAsia="zh-TW"/>
        </w:rPr>
        <w:t>from</w:t>
      </w:r>
      <w:r w:rsidR="00151E0B" w:rsidRPr="00381ACC">
        <w:rPr>
          <w:rFonts w:asciiTheme="minorHAnsi" w:eastAsia="新細明體" w:hAnsiTheme="minorHAnsi" w:cs="Arial"/>
          <w:sz w:val="24"/>
          <w:szCs w:val="24"/>
          <w:lang w:eastAsia="zh-TW"/>
        </w:rPr>
        <w:t xml:space="preserve"> </w:t>
      </w:r>
      <w:r w:rsidR="00AD6A36" w:rsidRPr="00381ACC">
        <w:rPr>
          <w:rFonts w:asciiTheme="minorHAnsi" w:eastAsia="新細明體" w:hAnsiTheme="minorHAnsi" w:cs="Arial"/>
          <w:sz w:val="24"/>
          <w:szCs w:val="24"/>
          <w:lang w:eastAsia="zh-TW"/>
        </w:rPr>
        <w:t xml:space="preserve">the </w:t>
      </w:r>
      <w:r w:rsidR="00151E0B" w:rsidRPr="00381ACC">
        <w:rPr>
          <w:rFonts w:asciiTheme="minorHAnsi" w:eastAsia="新細明體" w:hAnsiTheme="minorHAnsi" w:cs="Arial"/>
          <w:sz w:val="24"/>
          <w:szCs w:val="24"/>
          <w:lang w:eastAsia="zh-TW"/>
        </w:rPr>
        <w:t xml:space="preserve">coded bits </w:t>
      </w:r>
      <w:r w:rsidR="005421A0" w:rsidRPr="00381ACC">
        <w:rPr>
          <w:rFonts w:asciiTheme="minorHAnsi" w:eastAsia="新細明體" w:hAnsiTheme="minorHAnsi" w:cs="Arial"/>
          <w:sz w:val="24"/>
          <w:szCs w:val="24"/>
          <w:lang w:eastAsia="zh-TW"/>
        </w:rPr>
        <w:t>to</w:t>
      </w:r>
      <w:r w:rsidR="00AD6A36" w:rsidRPr="00381ACC">
        <w:rPr>
          <w:rFonts w:asciiTheme="minorHAnsi" w:eastAsia="新細明體" w:hAnsiTheme="minorHAnsi" w:cs="Arial"/>
          <w:sz w:val="24"/>
          <w:szCs w:val="24"/>
          <w:lang w:eastAsia="zh-TW"/>
        </w:rPr>
        <w:t xml:space="preserve"> the bit positions in a QAM symbol.</w:t>
      </w:r>
    </w:p>
    <w:p w:rsidR="00AB412B" w:rsidRPr="003B5EB3" w:rsidRDefault="00AB412B" w:rsidP="001F0DE5">
      <w:pPr>
        <w:pBdr>
          <w:bottom w:val="single" w:sz="6" w:space="1" w:color="auto"/>
        </w:pBdr>
        <w:autoSpaceDE/>
        <w:autoSpaceDN/>
        <w:adjustRightInd/>
        <w:snapToGrid/>
        <w:rPr>
          <w:rFonts w:asciiTheme="minorHAnsi" w:eastAsia="新細明體" w:hAnsiTheme="minorHAnsi" w:cs="Arial"/>
          <w:sz w:val="24"/>
          <w:szCs w:val="24"/>
          <w:lang w:eastAsia="zh-TW"/>
        </w:rPr>
      </w:pPr>
    </w:p>
    <w:p w:rsidR="00634A05" w:rsidRPr="001F0DE5" w:rsidRDefault="00B13E91" w:rsidP="001F0DE5">
      <w:pPr>
        <w:pStyle w:val="Heading1"/>
        <w:numPr>
          <w:ilvl w:val="0"/>
          <w:numId w:val="5"/>
        </w:numPr>
        <w:autoSpaceDE/>
        <w:autoSpaceDN/>
        <w:adjustRightInd/>
        <w:snapToGrid/>
        <w:spacing w:before="0"/>
        <w:jc w:val="left"/>
        <w:rPr>
          <w:rFonts w:asciiTheme="minorHAnsi" w:eastAsia="新細明體" w:hAnsiTheme="minorHAnsi" w:cs="Arial"/>
          <w:bCs w:val="0"/>
          <w:sz w:val="32"/>
          <w:szCs w:val="32"/>
          <w:lang w:eastAsia="zh-TW"/>
        </w:rPr>
      </w:pPr>
      <w:r>
        <w:rPr>
          <w:rFonts w:asciiTheme="minorHAnsi" w:eastAsia="新細明體" w:hAnsiTheme="minorHAnsi" w:cs="Arial"/>
          <w:bCs w:val="0"/>
          <w:sz w:val="32"/>
          <w:szCs w:val="32"/>
          <w:lang w:eastAsia="zh-TW"/>
        </w:rPr>
        <w:t>Proposed</w:t>
      </w:r>
      <w:r w:rsidR="00AB412B">
        <w:rPr>
          <w:rFonts w:asciiTheme="minorHAnsi" w:eastAsia="新細明體" w:hAnsiTheme="minorHAnsi" w:cs="Arial"/>
          <w:bCs w:val="0"/>
          <w:sz w:val="32"/>
          <w:szCs w:val="32"/>
          <w:lang w:eastAsia="zh-TW"/>
        </w:rPr>
        <w:t xml:space="preserve"> Channel Bit Interleaving Design</w:t>
      </w:r>
      <w:r>
        <w:rPr>
          <w:rFonts w:asciiTheme="minorHAnsi" w:eastAsia="新細明體" w:hAnsiTheme="minorHAnsi" w:cs="Arial"/>
          <w:bCs w:val="0"/>
          <w:sz w:val="32"/>
          <w:szCs w:val="32"/>
          <w:lang w:eastAsia="zh-TW"/>
        </w:rPr>
        <w:t xml:space="preserve"> </w:t>
      </w:r>
    </w:p>
    <w:p w:rsidR="00825095" w:rsidRDefault="00E53CEC" w:rsidP="00210ED8">
      <w:pPr>
        <w:autoSpaceDE/>
        <w:autoSpaceDN/>
        <w:adjustRightInd/>
        <w:snapToGrid/>
        <w:ind w:firstLine="431"/>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 xml:space="preserve">In Fig. 4, there illustrates </w:t>
      </w:r>
      <w:r w:rsidR="005421A0">
        <w:rPr>
          <w:rFonts w:asciiTheme="minorHAnsi" w:eastAsia="新細明體" w:hAnsiTheme="minorHAnsi" w:cs="Arial"/>
          <w:sz w:val="24"/>
          <w:szCs w:val="24"/>
          <w:lang w:eastAsia="zh-TW"/>
        </w:rPr>
        <w:t xml:space="preserve">a </w:t>
      </w:r>
      <w:r>
        <w:rPr>
          <w:rFonts w:asciiTheme="minorHAnsi" w:eastAsia="新細明體" w:hAnsiTheme="minorHAnsi" w:cs="Arial"/>
          <w:sz w:val="24"/>
          <w:szCs w:val="24"/>
          <w:lang w:eastAsia="zh-TW"/>
        </w:rPr>
        <w:t>rate-matching design [5]</w:t>
      </w:r>
      <w:r w:rsidR="005421A0">
        <w:rPr>
          <w:rFonts w:asciiTheme="minorHAnsi" w:eastAsia="新細明體" w:hAnsiTheme="minorHAnsi" w:cs="Arial"/>
          <w:sz w:val="24"/>
          <w:szCs w:val="24"/>
          <w:lang w:eastAsia="zh-TW"/>
        </w:rPr>
        <w:t xml:space="preserve"> that follows the agreed framework in Qingdao meeting [1]</w:t>
      </w:r>
      <w:r>
        <w:rPr>
          <w:rFonts w:asciiTheme="minorHAnsi" w:eastAsia="新細明體" w:hAnsiTheme="minorHAnsi" w:cs="Arial"/>
          <w:sz w:val="24"/>
          <w:szCs w:val="24"/>
          <w:lang w:eastAsia="zh-TW"/>
        </w:rPr>
        <w:t>.</w:t>
      </w:r>
      <w:r w:rsidR="00D35932">
        <w:rPr>
          <w:rFonts w:asciiTheme="minorHAnsi" w:eastAsia="新細明體" w:hAnsiTheme="minorHAnsi" w:cs="Arial"/>
          <w:sz w:val="24"/>
          <w:szCs w:val="24"/>
          <w:lang w:eastAsia="zh-TW"/>
        </w:rPr>
        <w:t xml:space="preserve"> </w:t>
      </w:r>
      <w:r w:rsidR="005421A0">
        <w:rPr>
          <w:rFonts w:asciiTheme="minorHAnsi" w:eastAsia="新細明體" w:hAnsiTheme="minorHAnsi" w:cs="Arial"/>
          <w:sz w:val="24"/>
          <w:szCs w:val="24"/>
          <w:lang w:eastAsia="zh-TW"/>
        </w:rPr>
        <w:t>It can be observed that, except for the coded bits corresponding to the zero inputs for shortening, those with larger indices will be selected for transmission. We can therefore interpret the rate-matching interleaving effect as follows:</w:t>
      </w:r>
    </w:p>
    <w:p w:rsidR="00D35932" w:rsidRPr="00F84B5D" w:rsidRDefault="005421A0" w:rsidP="00D35932">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00D35932" w:rsidRPr="00F84B5D">
        <w:rPr>
          <w:rFonts w:asciiTheme="minorHAnsi" w:eastAsia="新細明體" w:hAnsiTheme="minorHAnsi" w:cs="Arial"/>
          <w:b/>
          <w:sz w:val="24"/>
          <w:szCs w:val="24"/>
          <w:u w:val="single"/>
          <w:lang w:eastAsia="zh-TW"/>
        </w:rPr>
        <w:t xml:space="preserve">Observation </w:t>
      </w:r>
      <w:r w:rsidR="00D859AD">
        <w:rPr>
          <w:rFonts w:asciiTheme="minorHAnsi" w:eastAsia="新細明體" w:hAnsiTheme="minorHAnsi" w:cs="Arial"/>
          <w:b/>
          <w:sz w:val="24"/>
          <w:szCs w:val="24"/>
          <w:u w:val="single"/>
          <w:lang w:eastAsia="zh-TW"/>
        </w:rPr>
        <w:t>3</w:t>
      </w:r>
      <w:r w:rsidR="00D35932" w:rsidRPr="00F84B5D">
        <w:rPr>
          <w:rFonts w:asciiTheme="minorHAnsi" w:eastAsia="新細明體" w:hAnsiTheme="minorHAnsi" w:cs="Arial"/>
          <w:b/>
          <w:sz w:val="24"/>
          <w:szCs w:val="24"/>
          <w:lang w:eastAsia="zh-TW"/>
        </w:rPr>
        <w:t xml:space="preserve">: The coded bits </w:t>
      </w:r>
      <w:r w:rsidR="00332258">
        <w:rPr>
          <w:rFonts w:asciiTheme="minorHAnsi" w:eastAsia="新細明體" w:hAnsiTheme="minorHAnsi" w:cs="Arial"/>
          <w:b/>
          <w:sz w:val="24"/>
          <w:szCs w:val="24"/>
          <w:lang w:eastAsia="zh-TW"/>
        </w:rPr>
        <w:t xml:space="preserve">of larger indices </w:t>
      </w:r>
      <w:r w:rsidR="00D35932" w:rsidRPr="00F84B5D">
        <w:rPr>
          <w:rFonts w:asciiTheme="minorHAnsi" w:eastAsia="新細明體" w:hAnsiTheme="minorHAnsi" w:cs="Arial"/>
          <w:b/>
          <w:sz w:val="24"/>
          <w:szCs w:val="24"/>
          <w:lang w:eastAsia="zh-TW"/>
        </w:rPr>
        <w:t xml:space="preserve">after </w:t>
      </w:r>
      <w:r>
        <w:rPr>
          <w:rFonts w:asciiTheme="minorHAnsi" w:eastAsia="新細明體" w:hAnsiTheme="minorHAnsi" w:cs="Arial"/>
          <w:b/>
          <w:sz w:val="24"/>
          <w:szCs w:val="24"/>
          <w:lang w:eastAsia="zh-TW"/>
        </w:rPr>
        <w:t xml:space="preserve">a proper </w:t>
      </w:r>
      <w:r w:rsidR="00D35932" w:rsidRPr="00F84B5D">
        <w:rPr>
          <w:rFonts w:asciiTheme="minorHAnsi" w:eastAsia="新細明體" w:hAnsiTheme="minorHAnsi" w:cs="Arial"/>
          <w:b/>
          <w:sz w:val="24"/>
          <w:szCs w:val="24"/>
          <w:lang w:eastAsia="zh-TW"/>
        </w:rPr>
        <w:t>rate-matching interleaving tend to possess higher impor</w:t>
      </w:r>
      <w:r w:rsidR="00893EAF">
        <w:rPr>
          <w:rFonts w:asciiTheme="minorHAnsi" w:eastAsia="新細明體" w:hAnsiTheme="minorHAnsi" w:cs="Arial"/>
          <w:b/>
          <w:sz w:val="24"/>
          <w:szCs w:val="24"/>
          <w:lang w:eastAsia="zh-TW"/>
        </w:rPr>
        <w:t xml:space="preserve">tance </w:t>
      </w:r>
      <w:r w:rsidR="00332258">
        <w:rPr>
          <w:rFonts w:asciiTheme="minorHAnsi" w:eastAsia="新細明體" w:hAnsiTheme="minorHAnsi" w:cs="Arial"/>
          <w:b/>
          <w:sz w:val="24"/>
          <w:szCs w:val="24"/>
          <w:lang w:eastAsia="zh-TW"/>
        </w:rPr>
        <w:t xml:space="preserve">expect </w:t>
      </w:r>
      <w:r>
        <w:rPr>
          <w:rFonts w:asciiTheme="minorHAnsi" w:eastAsia="新細明體" w:hAnsiTheme="minorHAnsi" w:cs="Arial"/>
          <w:b/>
          <w:sz w:val="24"/>
          <w:szCs w:val="24"/>
          <w:lang w:eastAsia="zh-TW"/>
        </w:rPr>
        <w:t>for those</w:t>
      </w:r>
      <w:r w:rsidR="00893EAF">
        <w:rPr>
          <w:rFonts w:asciiTheme="minorHAnsi" w:eastAsia="新細明體" w:hAnsiTheme="minorHAnsi" w:cs="Arial"/>
          <w:b/>
          <w:sz w:val="24"/>
          <w:szCs w:val="24"/>
          <w:lang w:eastAsia="zh-TW"/>
        </w:rPr>
        <w:t xml:space="preserve"> correspond</w:t>
      </w:r>
      <w:r>
        <w:rPr>
          <w:rFonts w:asciiTheme="minorHAnsi" w:eastAsia="新細明體" w:hAnsiTheme="minorHAnsi" w:cs="Arial"/>
          <w:b/>
          <w:sz w:val="24"/>
          <w:szCs w:val="24"/>
          <w:lang w:eastAsia="zh-TW"/>
        </w:rPr>
        <w:t>ing</w:t>
      </w:r>
      <w:r w:rsidR="00893EAF">
        <w:rPr>
          <w:rFonts w:asciiTheme="minorHAnsi" w:eastAsia="新細明體" w:hAnsiTheme="minorHAnsi" w:cs="Arial"/>
          <w:b/>
          <w:sz w:val="24"/>
          <w:szCs w:val="24"/>
          <w:lang w:eastAsia="zh-TW"/>
        </w:rPr>
        <w:t xml:space="preserve"> to zero input</w:t>
      </w:r>
      <w:r w:rsidR="00D35932" w:rsidRPr="00F84B5D">
        <w:rPr>
          <w:rFonts w:asciiTheme="minorHAnsi" w:eastAsia="新細明體" w:hAnsiTheme="minorHAnsi" w:cs="Arial"/>
          <w:b/>
          <w:sz w:val="24"/>
          <w:szCs w:val="24"/>
          <w:lang w:eastAsia="zh-TW"/>
        </w:rPr>
        <w:t xml:space="preserve"> bits</w:t>
      </w:r>
      <w:r w:rsidR="00893EAF">
        <w:rPr>
          <w:rFonts w:asciiTheme="minorHAnsi" w:eastAsia="新細明體" w:hAnsiTheme="minorHAnsi" w:cs="Arial"/>
          <w:b/>
          <w:sz w:val="24"/>
          <w:szCs w:val="24"/>
          <w:lang w:eastAsia="zh-TW"/>
        </w:rPr>
        <w:t xml:space="preserve"> for shortening. </w:t>
      </w:r>
    </w:p>
    <w:p w:rsidR="00825095" w:rsidRDefault="00AD6A36" w:rsidP="00E53CEC">
      <w:pPr>
        <w:autoSpaceDE/>
        <w:autoSpaceDN/>
        <w:adjustRightInd/>
        <w:snapToGrid/>
        <w:ind w:firstLine="431"/>
        <w:jc w:val="center"/>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r w:rsidR="00E53CEC">
        <w:rPr>
          <w:rFonts w:asciiTheme="minorHAnsi" w:eastAsia="新細明體" w:hAnsiTheme="minorHAnsi" w:cs="Arial"/>
          <w:noProof/>
          <w:sz w:val="24"/>
          <w:szCs w:val="24"/>
          <w:lang w:eastAsia="zh-TW"/>
        </w:rPr>
        <w:drawing>
          <wp:inline distT="0" distB="0" distL="0" distR="0">
            <wp:extent cx="2817371" cy="307436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2216" cy="3079647"/>
                    </a:xfrm>
                    <a:prstGeom prst="rect">
                      <a:avLst/>
                    </a:prstGeom>
                    <a:noFill/>
                    <a:ln>
                      <a:noFill/>
                    </a:ln>
                  </pic:spPr>
                </pic:pic>
              </a:graphicData>
            </a:graphic>
          </wp:inline>
        </w:drawing>
      </w:r>
      <w:r w:rsidR="00D35932">
        <w:rPr>
          <w:rFonts w:asciiTheme="minorHAnsi" w:eastAsia="新細明體" w:hAnsiTheme="minorHAnsi" w:cs="Arial"/>
          <w:sz w:val="24"/>
          <w:szCs w:val="24"/>
          <w:lang w:eastAsia="zh-TW"/>
        </w:rPr>
        <w:br/>
      </w:r>
      <w:r w:rsidR="00D35932">
        <w:rPr>
          <w:rFonts w:asciiTheme="minorHAnsi" w:eastAsia="新細明體" w:hAnsiTheme="minorHAnsi" w:cs="Arial"/>
          <w:sz w:val="24"/>
          <w:szCs w:val="24"/>
          <w:lang w:eastAsia="zh-TW"/>
        </w:rPr>
        <w:br/>
        <w:t>Fig. 4: Illustrate of the Polar rate-matching framework with the design in [5]</w:t>
      </w:r>
      <w:r w:rsidR="00D35932">
        <w:rPr>
          <w:rFonts w:asciiTheme="minorHAnsi" w:eastAsia="新細明體" w:hAnsiTheme="minorHAnsi" w:cs="Arial"/>
          <w:sz w:val="24"/>
          <w:szCs w:val="24"/>
          <w:lang w:eastAsia="zh-TW"/>
        </w:rPr>
        <w:br/>
      </w:r>
    </w:p>
    <w:p w:rsidR="00D35932" w:rsidRDefault="00893EAF" w:rsidP="00AD6A36">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On t</w:t>
      </w:r>
      <w:r w:rsidR="00B95E3F">
        <w:rPr>
          <w:rFonts w:asciiTheme="minorHAnsi" w:eastAsia="新細明體" w:hAnsiTheme="minorHAnsi" w:cs="Arial"/>
          <w:sz w:val="24"/>
          <w:szCs w:val="24"/>
          <w:lang w:eastAsia="zh-TW"/>
        </w:rPr>
        <w:t xml:space="preserve">he other hand, different bit </w:t>
      </w:r>
      <w:r w:rsidR="00381ACC">
        <w:rPr>
          <w:rFonts w:asciiTheme="minorHAnsi" w:eastAsia="新細明體" w:hAnsiTheme="minorHAnsi" w:cs="Arial"/>
          <w:sz w:val="24"/>
          <w:szCs w:val="24"/>
          <w:lang w:eastAsia="zh-TW"/>
        </w:rPr>
        <w:t>reliability levels</w:t>
      </w:r>
      <w:r w:rsidR="00B95E3F">
        <w:rPr>
          <w:rFonts w:asciiTheme="minorHAnsi" w:eastAsia="新細明體" w:hAnsiTheme="minorHAnsi" w:cs="Arial"/>
          <w:sz w:val="24"/>
          <w:szCs w:val="24"/>
          <w:lang w:eastAsia="zh-TW"/>
        </w:rPr>
        <w:t xml:space="preserve"> exhibit in a QAM symbol. In</w:t>
      </w:r>
      <w:r w:rsidR="00D35932">
        <w:rPr>
          <w:rFonts w:asciiTheme="minorHAnsi" w:eastAsia="新細明體" w:hAnsiTheme="minorHAnsi" w:cs="Arial"/>
          <w:sz w:val="24"/>
          <w:szCs w:val="24"/>
          <w:lang w:eastAsia="zh-TW"/>
        </w:rPr>
        <w:t xml:space="preserve"> a 16-QAM symbol of 4 bits, </w:t>
      </w:r>
      <m:oMath>
        <m:d>
          <m:dPr>
            <m:begChr m:val="{"/>
            <m:endChr m:val="}"/>
            <m:ctrlPr>
              <w:rPr>
                <w:rFonts w:ascii="Cambria Math" w:eastAsia="新細明體" w:hAnsi="Cambria Math" w:cs="Arial"/>
                <w:sz w:val="24"/>
                <w:szCs w:val="24"/>
                <w:lang w:eastAsia="zh-TW"/>
              </w:rPr>
            </m:ctrlPr>
          </m:dPr>
          <m:e>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0</m:t>
                </m:r>
              </m:sub>
            </m:sSub>
            <m:r>
              <w:rPr>
                <w:rFonts w:ascii="Cambria Math" w:eastAsia="新細明體" w:hAnsi="Cambria Math" w:cs="Arial"/>
                <w:sz w:val="24"/>
                <w:szCs w:val="24"/>
                <w:lang w:eastAsia="zh-TW"/>
              </w:rPr>
              <m:t xml:space="preserve">, </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1</m:t>
                </m:r>
              </m:sub>
            </m:sSub>
            <m:r>
              <w:rPr>
                <w:rFonts w:ascii="Cambria Math" w:eastAsia="新細明體" w:hAnsi="Cambria Math" w:cs="Arial"/>
                <w:sz w:val="24"/>
                <w:szCs w:val="24"/>
                <w:lang w:eastAsia="zh-TW"/>
              </w:rPr>
              <m:t>,</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2</m:t>
                </m:r>
              </m:sub>
            </m:sSub>
            <m:r>
              <w:rPr>
                <w:rFonts w:ascii="Cambria Math" w:eastAsia="新細明體" w:hAnsi="Cambria Math" w:cs="Arial"/>
                <w:sz w:val="24"/>
                <w:szCs w:val="24"/>
                <w:lang w:eastAsia="zh-TW"/>
              </w:rPr>
              <m:t>,</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3</m:t>
                </m:r>
              </m:sub>
            </m:sSub>
            <m:ctrlPr>
              <w:rPr>
                <w:rFonts w:ascii="Cambria Math" w:eastAsia="新細明體" w:hAnsi="Cambria Math" w:cs="Arial"/>
                <w:i/>
                <w:sz w:val="24"/>
                <w:szCs w:val="24"/>
                <w:lang w:eastAsia="zh-TW"/>
              </w:rPr>
            </m:ctrlPr>
          </m:e>
        </m:d>
      </m:oMath>
      <w:r w:rsidR="00D35932">
        <w:rPr>
          <w:rFonts w:asciiTheme="minorHAnsi" w:eastAsia="新細明體" w:hAnsiTheme="minorHAnsi" w:cs="Arial"/>
          <w:sz w:val="24"/>
          <w:szCs w:val="24"/>
          <w:lang w:eastAsia="zh-TW"/>
        </w:rPr>
        <w:t xml:space="preserve">, </w:t>
      </w:r>
      <m:oMath>
        <m:d>
          <m:dPr>
            <m:begChr m:val="{"/>
            <m:endChr m:val="}"/>
            <m:ctrlPr>
              <w:rPr>
                <w:rFonts w:ascii="Cambria Math" w:eastAsia="新細明體" w:hAnsi="Cambria Math" w:cs="Arial"/>
                <w:sz w:val="24"/>
                <w:szCs w:val="24"/>
                <w:lang w:eastAsia="zh-TW"/>
              </w:rPr>
            </m:ctrlPr>
          </m:dPr>
          <m:e>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0</m:t>
                </m:r>
              </m:sub>
            </m:sSub>
            <m:r>
              <w:rPr>
                <w:rFonts w:ascii="Cambria Math" w:eastAsia="新細明體" w:hAnsi="Cambria Math" w:cs="Arial"/>
                <w:sz w:val="24"/>
                <w:szCs w:val="24"/>
                <w:lang w:eastAsia="zh-TW"/>
              </w:rPr>
              <m:t>,</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b</m:t>
                </m:r>
              </m:e>
              <m:sub>
                <m:r>
                  <w:rPr>
                    <w:rFonts w:ascii="Cambria Math" w:eastAsia="新細明體" w:hAnsi="Cambria Math" w:cs="Arial"/>
                    <w:sz w:val="24"/>
                    <w:szCs w:val="24"/>
                    <w:lang w:eastAsia="zh-TW"/>
                  </w:rPr>
                  <m:t>1</m:t>
                </m:r>
              </m:sub>
            </m:sSub>
          </m:e>
        </m:d>
      </m:oMath>
      <w:r w:rsidR="005421A0">
        <w:rPr>
          <w:rFonts w:asciiTheme="minorHAnsi" w:eastAsia="新細明體" w:hAnsiTheme="minorHAnsi" w:cs="Arial"/>
          <w:sz w:val="24"/>
          <w:szCs w:val="24"/>
          <w:lang w:eastAsia="zh-TW"/>
        </w:rPr>
        <w:t xml:space="preserve"> can</w:t>
      </w:r>
      <w:r w:rsidR="00F84B5D">
        <w:rPr>
          <w:rFonts w:asciiTheme="minorHAnsi" w:eastAsia="新細明體" w:hAnsiTheme="minorHAnsi" w:cs="Arial"/>
          <w:sz w:val="24"/>
          <w:szCs w:val="24"/>
          <w:lang w:eastAsia="zh-TW"/>
        </w:rPr>
        <w:t xml:space="preserve"> </w:t>
      </w:r>
      <w:r w:rsidR="005421A0">
        <w:rPr>
          <w:rFonts w:asciiTheme="minorHAnsi" w:eastAsia="新細明體" w:hAnsiTheme="minorHAnsi" w:cs="Arial"/>
          <w:sz w:val="24"/>
          <w:szCs w:val="24"/>
          <w:lang w:eastAsia="zh-TW"/>
        </w:rPr>
        <w:t>possess</w:t>
      </w:r>
      <w:r w:rsidR="00F84B5D">
        <w:rPr>
          <w:rFonts w:asciiTheme="minorHAnsi" w:eastAsia="新細明體" w:hAnsiTheme="minorHAnsi" w:cs="Arial"/>
          <w:sz w:val="24"/>
          <w:szCs w:val="24"/>
          <w:lang w:eastAsia="zh-TW"/>
        </w:rPr>
        <w:t xml:space="preserve"> higher reliability if </w:t>
      </w:r>
      <w:r w:rsidR="00B95E3F">
        <w:rPr>
          <w:rFonts w:asciiTheme="minorHAnsi" w:eastAsia="新細明體" w:hAnsiTheme="minorHAnsi" w:cs="Arial"/>
          <w:sz w:val="24"/>
          <w:szCs w:val="24"/>
          <w:lang w:eastAsia="zh-TW"/>
        </w:rPr>
        <w:t>assuming</w:t>
      </w:r>
      <w:r w:rsidR="00F84B5D">
        <w:rPr>
          <w:rFonts w:asciiTheme="minorHAnsi" w:eastAsia="新細明體" w:hAnsiTheme="minorHAnsi" w:cs="Arial"/>
          <w:sz w:val="24"/>
          <w:szCs w:val="24"/>
          <w:lang w:eastAsia="zh-TW"/>
        </w:rPr>
        <w:t xml:space="preserve"> LTE</w:t>
      </w:r>
      <w:r w:rsidR="005421A0">
        <w:rPr>
          <w:rFonts w:asciiTheme="minorHAnsi" w:eastAsia="新細明體" w:hAnsiTheme="minorHAnsi" w:cs="Arial"/>
          <w:sz w:val="24"/>
          <w:szCs w:val="24"/>
          <w:lang w:eastAsia="zh-TW"/>
        </w:rPr>
        <w:t xml:space="preserve"> QAM mapping design</w:t>
      </w:r>
      <w:r w:rsidR="00F84B5D">
        <w:rPr>
          <w:rFonts w:asciiTheme="minorHAnsi" w:eastAsia="新細明體" w:hAnsiTheme="minorHAnsi" w:cs="Arial"/>
          <w:sz w:val="24"/>
          <w:szCs w:val="24"/>
          <w:lang w:eastAsia="zh-TW"/>
        </w:rPr>
        <w:t>.</w:t>
      </w:r>
      <w:r w:rsidR="00D35932">
        <w:rPr>
          <w:rFonts w:asciiTheme="minorHAnsi" w:eastAsia="新細明體" w:hAnsiTheme="minorHAnsi" w:cs="Arial"/>
          <w:sz w:val="24"/>
          <w:szCs w:val="24"/>
          <w:lang w:eastAsia="zh-TW"/>
        </w:rPr>
        <w:t xml:space="preserve"> </w:t>
      </w:r>
      <w:r w:rsidR="00F84B5D">
        <w:rPr>
          <w:rFonts w:asciiTheme="minorHAnsi" w:eastAsia="新細明體" w:hAnsiTheme="minorHAnsi" w:cs="Arial"/>
          <w:sz w:val="24"/>
          <w:szCs w:val="24"/>
          <w:lang w:eastAsia="zh-TW"/>
        </w:rPr>
        <w:t xml:space="preserve">To </w:t>
      </w:r>
      <w:r w:rsidR="005421A0">
        <w:rPr>
          <w:rFonts w:asciiTheme="minorHAnsi" w:eastAsia="新細明體" w:hAnsiTheme="minorHAnsi" w:cs="Arial"/>
          <w:sz w:val="24"/>
          <w:szCs w:val="24"/>
          <w:lang w:eastAsia="zh-TW"/>
        </w:rPr>
        <w:t>optimize</w:t>
      </w:r>
      <w:r w:rsidR="00F84B5D">
        <w:rPr>
          <w:rFonts w:asciiTheme="minorHAnsi" w:eastAsia="新細明體" w:hAnsiTheme="minorHAnsi" w:cs="Arial"/>
          <w:sz w:val="24"/>
          <w:szCs w:val="24"/>
          <w:lang w:eastAsia="zh-TW"/>
        </w:rPr>
        <w:t xml:space="preserve"> the </w:t>
      </w:r>
      <w:r w:rsidR="005421A0">
        <w:rPr>
          <w:rFonts w:asciiTheme="minorHAnsi" w:eastAsia="新細明體" w:hAnsiTheme="minorHAnsi" w:cs="Arial"/>
          <w:sz w:val="24"/>
          <w:szCs w:val="24"/>
          <w:lang w:eastAsia="zh-TW"/>
        </w:rPr>
        <w:t xml:space="preserve">overall </w:t>
      </w:r>
      <w:r w:rsidR="00F84B5D">
        <w:rPr>
          <w:rFonts w:asciiTheme="minorHAnsi" w:eastAsia="新細明體" w:hAnsiTheme="minorHAnsi" w:cs="Arial"/>
          <w:sz w:val="24"/>
          <w:szCs w:val="24"/>
          <w:lang w:eastAsia="zh-TW"/>
        </w:rPr>
        <w:t xml:space="preserve">performance, it is natural to </w:t>
      </w:r>
      <w:r w:rsidR="00B95E3F">
        <w:rPr>
          <w:rFonts w:asciiTheme="minorHAnsi" w:eastAsia="新細明體" w:hAnsiTheme="minorHAnsi" w:cs="Arial"/>
          <w:sz w:val="24"/>
          <w:szCs w:val="24"/>
          <w:lang w:eastAsia="zh-TW"/>
        </w:rPr>
        <w:t>link</w:t>
      </w:r>
      <w:r w:rsidR="00F84B5D">
        <w:rPr>
          <w:rFonts w:asciiTheme="minorHAnsi" w:eastAsia="新細明體" w:hAnsiTheme="minorHAnsi" w:cs="Arial"/>
          <w:sz w:val="24"/>
          <w:szCs w:val="24"/>
          <w:lang w:eastAsia="zh-TW"/>
        </w:rPr>
        <w:t xml:space="preserve"> the coded bits </w:t>
      </w:r>
      <w:r w:rsidR="005421A0">
        <w:rPr>
          <w:rFonts w:asciiTheme="minorHAnsi" w:eastAsia="新細明體" w:hAnsiTheme="minorHAnsi" w:cs="Arial"/>
          <w:sz w:val="24"/>
          <w:szCs w:val="24"/>
          <w:lang w:eastAsia="zh-TW"/>
        </w:rPr>
        <w:t xml:space="preserve">of higher importance </w:t>
      </w:r>
      <w:r w:rsidR="00F84B5D">
        <w:rPr>
          <w:rFonts w:asciiTheme="minorHAnsi" w:eastAsia="新細明體" w:hAnsiTheme="minorHAnsi" w:cs="Arial"/>
          <w:sz w:val="24"/>
          <w:szCs w:val="24"/>
          <w:lang w:eastAsia="zh-TW"/>
        </w:rPr>
        <w:t xml:space="preserve">to </w:t>
      </w:r>
      <w:r w:rsidR="005421A0">
        <w:rPr>
          <w:rFonts w:asciiTheme="minorHAnsi" w:eastAsia="新細明體" w:hAnsiTheme="minorHAnsi" w:cs="Arial"/>
          <w:sz w:val="24"/>
          <w:szCs w:val="24"/>
          <w:lang w:eastAsia="zh-TW"/>
        </w:rPr>
        <w:t xml:space="preserve">the </w:t>
      </w:r>
      <w:r w:rsidR="00F84B5D">
        <w:rPr>
          <w:rFonts w:asciiTheme="minorHAnsi" w:eastAsia="新細明體" w:hAnsiTheme="minorHAnsi" w:cs="Arial"/>
          <w:sz w:val="24"/>
          <w:szCs w:val="24"/>
          <w:lang w:eastAsia="zh-TW"/>
        </w:rPr>
        <w:t>bit</w:t>
      </w:r>
      <w:r w:rsidR="005421A0">
        <w:rPr>
          <w:rFonts w:asciiTheme="minorHAnsi" w:eastAsia="新細明體" w:hAnsiTheme="minorHAnsi" w:cs="Arial"/>
          <w:sz w:val="24"/>
          <w:szCs w:val="24"/>
          <w:lang w:eastAsia="zh-TW"/>
        </w:rPr>
        <w:t xml:space="preserve"> po</w:t>
      </w:r>
      <w:r w:rsidR="00F84B5D">
        <w:rPr>
          <w:rFonts w:asciiTheme="minorHAnsi" w:eastAsia="新細明體" w:hAnsiTheme="minorHAnsi" w:cs="Arial"/>
          <w:sz w:val="24"/>
          <w:szCs w:val="24"/>
          <w:lang w:eastAsia="zh-TW"/>
        </w:rPr>
        <w:t>s</w:t>
      </w:r>
      <w:r w:rsidR="005421A0">
        <w:rPr>
          <w:rFonts w:asciiTheme="minorHAnsi" w:eastAsia="新細明體" w:hAnsiTheme="minorHAnsi" w:cs="Arial"/>
          <w:sz w:val="24"/>
          <w:szCs w:val="24"/>
          <w:lang w:eastAsia="zh-TW"/>
        </w:rPr>
        <w:t>itions of higher reliability</w:t>
      </w:r>
      <w:r w:rsidR="00F84B5D">
        <w:rPr>
          <w:rFonts w:asciiTheme="minorHAnsi" w:eastAsia="新細明體" w:hAnsiTheme="minorHAnsi" w:cs="Arial"/>
          <w:sz w:val="24"/>
          <w:szCs w:val="24"/>
          <w:lang w:eastAsia="zh-TW"/>
        </w:rPr>
        <w:t xml:space="preserve"> in a QAM symbol.</w:t>
      </w:r>
    </w:p>
    <w:p w:rsidR="00AA1E37" w:rsidRPr="00AA1E37" w:rsidRDefault="00AA1E37" w:rsidP="00D35932">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sz w:val="24"/>
          <w:szCs w:val="24"/>
          <w:lang w:eastAsia="zh-TW"/>
        </w:rPr>
        <w:br/>
      </w:r>
      <w:r w:rsidR="00F84B5D" w:rsidRPr="00AA1E37">
        <w:rPr>
          <w:rFonts w:asciiTheme="minorHAnsi" w:eastAsia="新細明體" w:hAnsiTheme="minorHAnsi" w:cs="Arial"/>
          <w:b/>
          <w:sz w:val="24"/>
          <w:szCs w:val="24"/>
          <w:u w:val="single"/>
          <w:lang w:eastAsia="zh-TW"/>
        </w:rPr>
        <w:t xml:space="preserve">Observation </w:t>
      </w:r>
      <w:r w:rsidR="00D859AD">
        <w:rPr>
          <w:rFonts w:asciiTheme="minorHAnsi" w:eastAsia="新細明體" w:hAnsiTheme="minorHAnsi" w:cs="Arial"/>
          <w:b/>
          <w:sz w:val="24"/>
          <w:szCs w:val="24"/>
          <w:u w:val="single"/>
          <w:lang w:eastAsia="zh-TW"/>
        </w:rPr>
        <w:t>4</w:t>
      </w:r>
      <w:r w:rsidR="00F84B5D" w:rsidRPr="00AA1E37">
        <w:rPr>
          <w:rFonts w:asciiTheme="minorHAnsi" w:eastAsia="新細明體" w:hAnsiTheme="minorHAnsi" w:cs="Arial"/>
          <w:b/>
          <w:sz w:val="24"/>
          <w:szCs w:val="24"/>
          <w:lang w:eastAsia="zh-TW"/>
        </w:rPr>
        <w:t xml:space="preserve">: For 16-QAM and higher </w:t>
      </w:r>
      <w:r w:rsidR="006235D9">
        <w:rPr>
          <w:rFonts w:asciiTheme="minorHAnsi" w:eastAsia="新細明體" w:hAnsiTheme="minorHAnsi" w:cs="Arial"/>
          <w:b/>
          <w:sz w:val="24"/>
          <w:szCs w:val="24"/>
          <w:lang w:eastAsia="zh-TW"/>
        </w:rPr>
        <w:t xml:space="preserve">modulation </w:t>
      </w:r>
      <w:r w:rsidR="00F84B5D" w:rsidRPr="00AA1E37">
        <w:rPr>
          <w:rFonts w:asciiTheme="minorHAnsi" w:eastAsia="新細明體" w:hAnsiTheme="minorHAnsi" w:cs="Arial"/>
          <w:b/>
          <w:sz w:val="24"/>
          <w:szCs w:val="24"/>
          <w:lang w:eastAsia="zh-TW"/>
        </w:rPr>
        <w:t>order</w:t>
      </w:r>
      <w:r w:rsidR="006235D9">
        <w:rPr>
          <w:rFonts w:asciiTheme="minorHAnsi" w:eastAsia="新細明體" w:hAnsiTheme="minorHAnsi" w:cs="Arial"/>
          <w:b/>
          <w:sz w:val="24"/>
          <w:szCs w:val="24"/>
          <w:lang w:eastAsia="zh-TW"/>
        </w:rPr>
        <w:t>s</w:t>
      </w:r>
      <w:r w:rsidR="00F84B5D" w:rsidRPr="00AA1E37">
        <w:rPr>
          <w:rFonts w:asciiTheme="minorHAnsi" w:eastAsia="新細明體" w:hAnsiTheme="minorHAnsi" w:cs="Arial"/>
          <w:b/>
          <w:sz w:val="24"/>
          <w:szCs w:val="24"/>
          <w:lang w:eastAsia="zh-TW"/>
        </w:rPr>
        <w:t xml:space="preserve">, the bit reliabilities are different. </w:t>
      </w:r>
      <w:r w:rsidRPr="00AA1E37">
        <w:rPr>
          <w:rFonts w:asciiTheme="minorHAnsi" w:eastAsia="新細明體" w:hAnsiTheme="minorHAnsi" w:cs="Arial"/>
          <w:b/>
          <w:sz w:val="24"/>
          <w:szCs w:val="24"/>
          <w:lang w:eastAsia="zh-TW"/>
        </w:rPr>
        <w:t xml:space="preserve">In </w:t>
      </w:r>
      <w:r>
        <w:rPr>
          <w:rFonts w:asciiTheme="minorHAnsi" w:eastAsia="新細明體" w:hAnsiTheme="minorHAnsi" w:cs="Arial"/>
          <w:b/>
          <w:sz w:val="24"/>
          <w:szCs w:val="24"/>
          <w:lang w:eastAsia="zh-TW"/>
        </w:rPr>
        <w:t>a</w:t>
      </w:r>
      <w:r w:rsidRPr="00AA1E37">
        <w:rPr>
          <w:rFonts w:asciiTheme="minorHAnsi" w:eastAsia="新細明體" w:hAnsiTheme="minorHAnsi" w:cs="Arial"/>
          <w:b/>
          <w:sz w:val="24"/>
          <w:szCs w:val="24"/>
          <w:lang w:eastAsia="zh-TW"/>
        </w:rPr>
        <w:t xml:space="preserve"> 16-QAM symbol </w:t>
      </w:r>
      <w:r>
        <w:rPr>
          <w:rFonts w:asciiTheme="minorHAnsi" w:eastAsia="新細明體" w:hAnsiTheme="minorHAnsi" w:cs="Arial"/>
          <w:b/>
          <w:sz w:val="24"/>
          <w:szCs w:val="24"/>
          <w:lang w:eastAsia="zh-TW"/>
        </w:rPr>
        <w:t>carrying</w:t>
      </w:r>
      <w:r w:rsidRPr="00AA1E37">
        <w:rPr>
          <w:rFonts w:asciiTheme="minorHAnsi" w:eastAsia="新細明體" w:hAnsiTheme="minorHAnsi" w:cs="Arial"/>
          <w:b/>
          <w:sz w:val="24"/>
          <w:szCs w:val="24"/>
          <w:lang w:eastAsia="zh-TW"/>
        </w:rPr>
        <w:t xml:space="preserve">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0</m:t>
                </m:r>
              </m:sub>
            </m:sSub>
            <m:r>
              <m:rPr>
                <m:sty m:val="bi"/>
              </m:rPr>
              <w:rPr>
                <w:rFonts w:ascii="Cambria Math" w:eastAsia="新細明體" w:hAnsi="Cambria Math" w:cs="Arial"/>
                <w:sz w:val="24"/>
                <w:szCs w:val="24"/>
                <w:lang w:eastAsia="zh-TW"/>
              </w:rPr>
              <m:t xml:space="preserve">, </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1</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2</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3</m:t>
                </m:r>
              </m:sub>
            </m:sSub>
            <m:ctrlPr>
              <w:rPr>
                <w:rFonts w:ascii="Cambria Math" w:eastAsia="新細明體" w:hAnsi="Cambria Math" w:cs="Arial"/>
                <w:b/>
                <w:i/>
                <w:sz w:val="24"/>
                <w:szCs w:val="24"/>
                <w:lang w:eastAsia="zh-TW"/>
              </w:rPr>
            </m:ctrlPr>
          </m:e>
        </m:d>
      </m:oMath>
      <w:r w:rsidRPr="00AA1E37">
        <w:rPr>
          <w:rFonts w:asciiTheme="minorHAnsi" w:eastAsia="新細明體" w:hAnsiTheme="minorHAnsi" w:cs="Arial"/>
          <w:b/>
          <w:sz w:val="24"/>
          <w:szCs w:val="24"/>
          <w:lang w:eastAsia="zh-TW"/>
        </w:rPr>
        <w:t xml:space="preserve">,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0</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1</m:t>
                </m:r>
              </m:sub>
            </m:sSub>
          </m:e>
        </m:d>
      </m:oMath>
      <w:r w:rsidRPr="00AA1E37">
        <w:rPr>
          <w:rFonts w:asciiTheme="minorHAnsi" w:eastAsia="新細明體" w:hAnsiTheme="minorHAnsi" w:cs="Arial"/>
          <w:b/>
          <w:sz w:val="24"/>
          <w:szCs w:val="24"/>
          <w:lang w:eastAsia="zh-TW"/>
        </w:rPr>
        <w:t xml:space="preserve"> have higher reliability than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2</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3</m:t>
                </m:r>
              </m:sub>
            </m:sSub>
          </m:e>
        </m:d>
      </m:oMath>
      <w:r w:rsidR="00B95E3F">
        <w:rPr>
          <w:rFonts w:asciiTheme="minorHAnsi" w:eastAsia="新細明體" w:hAnsiTheme="minorHAnsi" w:cs="Arial"/>
          <w:b/>
          <w:sz w:val="24"/>
          <w:szCs w:val="24"/>
          <w:lang w:eastAsia="zh-TW"/>
        </w:rPr>
        <w:t xml:space="preserve"> if assuming LTE QAM mapping design.</w:t>
      </w:r>
    </w:p>
    <w:p w:rsidR="00AA1E37" w:rsidRPr="00AA1E37" w:rsidRDefault="00AA1E37" w:rsidP="00D35932">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sz w:val="24"/>
          <w:szCs w:val="24"/>
          <w:lang w:eastAsia="zh-TW"/>
        </w:rPr>
        <w:br/>
      </w:r>
      <w:r w:rsidRPr="00AA1E37">
        <w:rPr>
          <w:rFonts w:asciiTheme="minorHAnsi" w:eastAsia="新細明體" w:hAnsiTheme="minorHAnsi" w:cs="Arial"/>
          <w:b/>
          <w:color w:val="0000FF"/>
          <w:sz w:val="24"/>
          <w:szCs w:val="24"/>
          <w:lang w:eastAsia="zh-TW"/>
        </w:rPr>
        <w:t>Proposal 1</w:t>
      </w:r>
      <w:r w:rsidRPr="00AA1E37">
        <w:rPr>
          <w:rFonts w:asciiTheme="minorHAnsi" w:eastAsia="新細明體" w:hAnsiTheme="minorHAnsi" w:cs="Arial"/>
          <w:b/>
          <w:sz w:val="24"/>
          <w:szCs w:val="24"/>
          <w:lang w:eastAsia="zh-TW"/>
        </w:rPr>
        <w:t>: Mapping coded bits</w:t>
      </w:r>
      <w:r w:rsidR="00332258">
        <w:rPr>
          <w:rFonts w:asciiTheme="minorHAnsi" w:eastAsia="新細明體" w:hAnsiTheme="minorHAnsi" w:cs="Arial"/>
          <w:b/>
          <w:sz w:val="24"/>
          <w:szCs w:val="24"/>
          <w:lang w:eastAsia="zh-TW"/>
        </w:rPr>
        <w:t xml:space="preserve"> of larger indices</w:t>
      </w:r>
      <w:r w:rsidRPr="00AA1E37">
        <w:rPr>
          <w:rFonts w:asciiTheme="minorHAnsi" w:eastAsia="新細明體" w:hAnsiTheme="minorHAnsi" w:cs="Arial"/>
          <w:b/>
          <w:sz w:val="24"/>
          <w:szCs w:val="24"/>
          <w:lang w:eastAsia="zh-TW"/>
        </w:rPr>
        <w:t xml:space="preserve"> </w:t>
      </w:r>
      <w:r w:rsidR="00332258">
        <w:rPr>
          <w:rFonts w:asciiTheme="minorHAnsi" w:eastAsia="新細明體" w:hAnsiTheme="minorHAnsi" w:cs="Arial"/>
          <w:b/>
          <w:sz w:val="24"/>
          <w:szCs w:val="24"/>
          <w:lang w:eastAsia="zh-TW"/>
        </w:rPr>
        <w:t>after</w:t>
      </w:r>
      <w:r w:rsidRPr="00AA1E37">
        <w:rPr>
          <w:rFonts w:asciiTheme="minorHAnsi" w:eastAsia="新細明體" w:hAnsiTheme="minorHAnsi" w:cs="Arial"/>
          <w:b/>
          <w:sz w:val="24"/>
          <w:szCs w:val="24"/>
          <w:lang w:eastAsia="zh-TW"/>
        </w:rPr>
        <w:t xml:space="preserve"> rate-matc</w:t>
      </w:r>
      <w:r w:rsidR="00AD6A36">
        <w:rPr>
          <w:rFonts w:asciiTheme="minorHAnsi" w:eastAsia="新細明體" w:hAnsiTheme="minorHAnsi" w:cs="Arial"/>
          <w:b/>
          <w:sz w:val="24"/>
          <w:szCs w:val="24"/>
          <w:lang w:eastAsia="zh-TW"/>
        </w:rPr>
        <w:t xml:space="preserve">hing to higher-reliability bit positions </w:t>
      </w:r>
      <w:r w:rsidRPr="00AA1E37">
        <w:rPr>
          <w:rFonts w:asciiTheme="minorHAnsi" w:eastAsia="新細明體" w:hAnsiTheme="minorHAnsi" w:cs="Arial"/>
          <w:b/>
          <w:sz w:val="24"/>
          <w:szCs w:val="24"/>
          <w:lang w:eastAsia="zh-TW"/>
        </w:rPr>
        <w:t xml:space="preserve">in a QAM symbol for </w:t>
      </w:r>
      <w:r w:rsidR="009062AB">
        <w:rPr>
          <w:rFonts w:asciiTheme="minorHAnsi" w:eastAsia="新細明體" w:hAnsiTheme="minorHAnsi" w:cs="Arial"/>
          <w:b/>
          <w:sz w:val="24"/>
          <w:szCs w:val="24"/>
          <w:lang w:eastAsia="zh-TW"/>
        </w:rPr>
        <w:t xml:space="preserve">optimizing the overall </w:t>
      </w:r>
      <w:r w:rsidRPr="00AA1E37">
        <w:rPr>
          <w:rFonts w:asciiTheme="minorHAnsi" w:eastAsia="新細明體" w:hAnsiTheme="minorHAnsi" w:cs="Arial"/>
          <w:b/>
          <w:sz w:val="24"/>
          <w:szCs w:val="24"/>
          <w:lang w:eastAsia="zh-TW"/>
        </w:rPr>
        <w:t>performance.</w:t>
      </w:r>
    </w:p>
    <w:p w:rsidR="00F17556" w:rsidRDefault="00F17556" w:rsidP="00D35932">
      <w:pPr>
        <w:autoSpaceDE/>
        <w:autoSpaceDN/>
        <w:adjustRightInd/>
        <w:snapToGrid/>
        <w:rPr>
          <w:rFonts w:asciiTheme="minorHAnsi" w:eastAsia="新細明體" w:hAnsiTheme="minorHAnsi" w:cs="Arial"/>
          <w:sz w:val="24"/>
          <w:szCs w:val="24"/>
          <w:lang w:eastAsia="zh-TW"/>
        </w:rPr>
      </w:pPr>
    </w:p>
    <w:p w:rsidR="002556FC" w:rsidRDefault="00737E5C" w:rsidP="00B95E3F">
      <w:pPr>
        <w:autoSpaceDE/>
        <w:autoSpaceDN/>
        <w:adjustRightInd/>
        <w:snapToGrid/>
        <w:ind w:firstLine="431"/>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lastRenderedPageBreak/>
        <w:t xml:space="preserve">In </w:t>
      </w:r>
      <w:r w:rsidR="00332258">
        <w:rPr>
          <w:rFonts w:asciiTheme="minorHAnsi" w:eastAsia="新細明體" w:hAnsiTheme="minorHAnsi" w:cs="Arial"/>
          <w:sz w:val="24"/>
          <w:szCs w:val="24"/>
          <w:lang w:eastAsia="zh-TW"/>
        </w:rPr>
        <w:t>the</w:t>
      </w:r>
      <w:r>
        <w:rPr>
          <w:rFonts w:asciiTheme="minorHAnsi" w:eastAsia="新細明體" w:hAnsiTheme="minorHAnsi" w:cs="Arial"/>
          <w:sz w:val="24"/>
          <w:szCs w:val="24"/>
          <w:lang w:eastAsia="zh-TW"/>
        </w:rPr>
        <w:t xml:space="preserve"> </w:t>
      </w:r>
      <w:r w:rsidR="00332258">
        <w:rPr>
          <w:rFonts w:asciiTheme="minorHAnsi" w:eastAsia="新細明體" w:hAnsiTheme="minorHAnsi" w:cs="Arial"/>
          <w:sz w:val="24"/>
          <w:szCs w:val="24"/>
          <w:lang w:eastAsia="zh-TW"/>
        </w:rPr>
        <w:t>case</w:t>
      </w:r>
      <w:r>
        <w:rPr>
          <w:rFonts w:asciiTheme="minorHAnsi" w:eastAsia="新細明體" w:hAnsiTheme="minorHAnsi" w:cs="Arial"/>
          <w:sz w:val="24"/>
          <w:szCs w:val="24"/>
          <w:lang w:eastAsia="zh-TW"/>
        </w:rPr>
        <w:t xml:space="preserve"> with 16QAM and a size-512 Polar code, </w:t>
      </w:r>
      <w:r w:rsidR="001E4274">
        <w:rPr>
          <w:rFonts w:asciiTheme="minorHAnsi" w:eastAsia="新細明體" w:hAnsiTheme="minorHAnsi" w:cs="Arial"/>
          <w:sz w:val="24"/>
          <w:szCs w:val="24"/>
          <w:lang w:eastAsia="zh-TW"/>
        </w:rPr>
        <w:t>we testif</w:t>
      </w:r>
      <w:r w:rsidR="00F17556">
        <w:rPr>
          <w:rFonts w:asciiTheme="minorHAnsi" w:eastAsia="新細明體" w:hAnsiTheme="minorHAnsi" w:cs="Arial"/>
          <w:sz w:val="24"/>
          <w:szCs w:val="24"/>
          <w:lang w:eastAsia="zh-TW"/>
        </w:rPr>
        <w:t>y proposal 1 as illustrated in Fig. 5, where two block interleavers</w:t>
      </w:r>
      <w:r w:rsidR="009B5158">
        <w:rPr>
          <w:rFonts w:asciiTheme="minorHAnsi" w:eastAsia="新細明體" w:hAnsiTheme="minorHAnsi" w:cs="Arial"/>
          <w:sz w:val="24"/>
          <w:szCs w:val="24"/>
          <w:lang w:eastAsia="zh-TW"/>
        </w:rPr>
        <w:t xml:space="preserve"> of depth d</w:t>
      </w:r>
      <w:r w:rsidR="00F17556">
        <w:rPr>
          <w:rFonts w:asciiTheme="minorHAnsi" w:eastAsia="新細明體" w:hAnsiTheme="minorHAnsi" w:cs="Arial"/>
          <w:sz w:val="24"/>
          <w:szCs w:val="24"/>
          <w:lang w:eastAsia="zh-TW"/>
        </w:rPr>
        <w:t xml:space="preserve"> </w:t>
      </w:r>
      <w:r w:rsidR="00F96872">
        <w:rPr>
          <w:rFonts w:asciiTheme="minorHAnsi" w:eastAsia="新細明體" w:hAnsiTheme="minorHAnsi" w:cs="Arial"/>
          <w:sz w:val="24"/>
          <w:szCs w:val="24"/>
          <w:lang w:eastAsia="zh-TW"/>
        </w:rPr>
        <w:t xml:space="preserve">are utilized for </w:t>
      </w:r>
      <w:r w:rsidR="009B5158">
        <w:rPr>
          <w:rFonts w:asciiTheme="minorHAnsi" w:eastAsia="新細明體" w:hAnsiTheme="minorHAnsi" w:cs="Arial"/>
          <w:sz w:val="24"/>
          <w:szCs w:val="24"/>
          <w:lang w:eastAsia="zh-TW"/>
        </w:rPr>
        <w:t>interleaving the</w:t>
      </w:r>
      <w:r w:rsidR="00F96872">
        <w:rPr>
          <w:rFonts w:asciiTheme="minorHAnsi" w:eastAsia="新細明體" w:hAnsiTheme="minorHAnsi" w:cs="Arial"/>
          <w:sz w:val="24"/>
          <w:szCs w:val="24"/>
          <w:lang w:eastAsia="zh-TW"/>
        </w:rPr>
        <w:t xml:space="preserve"> code</w:t>
      </w:r>
      <w:r w:rsidR="009B5158">
        <w:rPr>
          <w:rFonts w:asciiTheme="minorHAnsi" w:eastAsia="新細明體" w:hAnsiTheme="minorHAnsi" w:cs="Arial"/>
          <w:sz w:val="24"/>
          <w:szCs w:val="24"/>
          <w:lang w:eastAsia="zh-TW"/>
        </w:rPr>
        <w:t>d</w:t>
      </w:r>
      <w:r w:rsidR="00F96872">
        <w:rPr>
          <w:rFonts w:asciiTheme="minorHAnsi" w:eastAsia="新細明體" w:hAnsiTheme="minorHAnsi" w:cs="Arial"/>
          <w:sz w:val="24"/>
          <w:szCs w:val="24"/>
          <w:lang w:eastAsia="zh-TW"/>
        </w:rPr>
        <w:t xml:space="preserve"> bits </w:t>
      </w:r>
      <w:r w:rsidR="00332258">
        <w:rPr>
          <w:rFonts w:asciiTheme="minorHAnsi" w:eastAsia="新細明體" w:hAnsiTheme="minorHAnsi" w:cs="Arial"/>
          <w:sz w:val="24"/>
          <w:szCs w:val="24"/>
          <w:lang w:eastAsia="zh-TW"/>
        </w:rPr>
        <w:t>of larger and smaller indices</w:t>
      </w:r>
      <w:r w:rsidR="00AD6A36">
        <w:rPr>
          <w:rFonts w:asciiTheme="minorHAnsi" w:eastAsia="新細明體" w:hAnsiTheme="minorHAnsi" w:cs="Arial"/>
          <w:sz w:val="24"/>
          <w:szCs w:val="24"/>
          <w:lang w:eastAsia="zh-TW"/>
        </w:rPr>
        <w:t xml:space="preserve"> </w:t>
      </w:r>
      <w:r w:rsidR="00E0386D">
        <w:rPr>
          <w:rFonts w:asciiTheme="minorHAnsi" w:eastAsia="新細明體" w:hAnsiTheme="minorHAnsi" w:cs="Arial"/>
          <w:sz w:val="24"/>
          <w:szCs w:val="24"/>
          <w:lang w:eastAsia="zh-TW"/>
        </w:rPr>
        <w:t>separately</w:t>
      </w:r>
      <w:r w:rsidR="009B5158">
        <w:rPr>
          <w:rFonts w:asciiTheme="minorHAnsi" w:eastAsia="新細明體" w:hAnsiTheme="minorHAnsi" w:cs="Arial"/>
          <w:sz w:val="24"/>
          <w:szCs w:val="24"/>
          <w:lang w:eastAsia="zh-TW"/>
        </w:rPr>
        <w:t xml:space="preserve"> after the rate-matching interleaver.</w:t>
      </w:r>
      <w:r w:rsidR="00332258">
        <w:rPr>
          <w:rFonts w:asciiTheme="minorHAnsi" w:eastAsia="新細明體" w:hAnsiTheme="minorHAnsi" w:cs="Arial"/>
          <w:sz w:val="24"/>
          <w:szCs w:val="24"/>
          <w:lang w:eastAsia="zh-TW"/>
        </w:rPr>
        <w:t xml:space="preserve"> </w:t>
      </w:r>
      <w:r w:rsidR="009B5158">
        <w:rPr>
          <w:rFonts w:asciiTheme="minorHAnsi" w:eastAsia="新細明體" w:hAnsiTheme="minorHAnsi" w:cs="Arial"/>
          <w:sz w:val="24"/>
          <w:szCs w:val="24"/>
          <w:lang w:eastAsia="zh-TW"/>
        </w:rPr>
        <w:t>Then, the interleaved coded bits are mapped to the targeted bits positions in the QAM symbol according to the reliability mapping</w:t>
      </w:r>
      <w:r w:rsidR="00E0386D">
        <w:rPr>
          <w:rFonts w:asciiTheme="minorHAnsi" w:eastAsia="新細明體" w:hAnsiTheme="minorHAnsi" w:cs="Arial"/>
          <w:sz w:val="24"/>
          <w:szCs w:val="24"/>
          <w:lang w:eastAsia="zh-TW"/>
        </w:rPr>
        <w:t xml:space="preserve"> proposal.</w:t>
      </w:r>
    </w:p>
    <w:p w:rsidR="002556FC" w:rsidRDefault="00332258" w:rsidP="00332258">
      <w:pPr>
        <w:autoSpaceDE/>
        <w:autoSpaceDN/>
        <w:adjustRightInd/>
        <w:snapToGrid/>
        <w:ind w:firstLine="431"/>
        <w:jc w:val="center"/>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r w:rsidR="004B140B">
        <w:rPr>
          <w:rFonts w:asciiTheme="minorHAnsi" w:eastAsia="新細明體" w:hAnsiTheme="minorHAnsi" w:cs="Arial"/>
          <w:noProof/>
          <w:sz w:val="24"/>
          <w:szCs w:val="24"/>
          <w:lang w:eastAsia="zh-TW"/>
        </w:rPr>
        <w:drawing>
          <wp:inline distT="0" distB="0" distL="0" distR="0">
            <wp:extent cx="5911850" cy="2101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1850" cy="2101850"/>
                    </a:xfrm>
                    <a:prstGeom prst="rect">
                      <a:avLst/>
                    </a:prstGeom>
                    <a:noFill/>
                    <a:ln>
                      <a:noFill/>
                    </a:ln>
                  </pic:spPr>
                </pic:pic>
              </a:graphicData>
            </a:graphic>
          </wp:inline>
        </w:drawing>
      </w:r>
    </w:p>
    <w:p w:rsidR="00F17556" w:rsidRDefault="00F17556" w:rsidP="00F17556">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t xml:space="preserve">Fig. 5: </w:t>
      </w:r>
      <w:r w:rsidR="009B5158">
        <w:rPr>
          <w:rFonts w:asciiTheme="minorHAnsi" w:eastAsia="新細明體" w:hAnsiTheme="minorHAnsi" w:cs="Arial"/>
          <w:sz w:val="24"/>
          <w:szCs w:val="24"/>
          <w:lang w:eastAsia="zh-TW"/>
        </w:rPr>
        <w:t>A realization of proposal 1 with 16-QAM modulation</w:t>
      </w:r>
      <w:r>
        <w:rPr>
          <w:rFonts w:asciiTheme="minorHAnsi" w:eastAsia="新細明體" w:hAnsiTheme="minorHAnsi" w:cs="Arial"/>
          <w:sz w:val="24"/>
          <w:szCs w:val="24"/>
          <w:lang w:eastAsia="zh-TW"/>
        </w:rPr>
        <w:br/>
        <w:t xml:space="preserve"> </w:t>
      </w:r>
    </w:p>
    <w:p w:rsidR="00052624" w:rsidRDefault="002556FC" w:rsidP="00052624">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In Fig</w:t>
      </w:r>
      <w:r w:rsidR="00D512F4">
        <w:rPr>
          <w:rFonts w:asciiTheme="minorHAnsi" w:eastAsia="新細明體" w:hAnsiTheme="minorHAnsi" w:cs="Arial"/>
          <w:sz w:val="24"/>
          <w:szCs w:val="24"/>
          <w:lang w:eastAsia="zh-TW"/>
        </w:rPr>
        <w:t>s</w:t>
      </w:r>
      <w:r>
        <w:rPr>
          <w:rFonts w:asciiTheme="minorHAnsi" w:eastAsia="新細明體" w:hAnsiTheme="minorHAnsi" w:cs="Arial"/>
          <w:sz w:val="24"/>
          <w:szCs w:val="24"/>
          <w:lang w:eastAsia="zh-TW"/>
        </w:rPr>
        <w:t>. 6</w:t>
      </w:r>
      <w:r w:rsidR="00D512F4">
        <w:rPr>
          <w:rFonts w:asciiTheme="minorHAnsi" w:eastAsia="新細明體" w:hAnsiTheme="minorHAnsi" w:cs="Arial"/>
          <w:sz w:val="24"/>
          <w:szCs w:val="24"/>
          <w:lang w:eastAsia="zh-TW"/>
        </w:rPr>
        <w:t xml:space="preserve"> and 7</w:t>
      </w:r>
      <w:r w:rsidR="009B5158">
        <w:rPr>
          <w:rFonts w:asciiTheme="minorHAnsi" w:eastAsia="新細明體" w:hAnsiTheme="minorHAnsi" w:cs="Arial"/>
          <w:sz w:val="24"/>
          <w:szCs w:val="24"/>
          <w:lang w:eastAsia="zh-TW"/>
        </w:rPr>
        <w:t xml:space="preserve">, we </w:t>
      </w:r>
      <w:r>
        <w:rPr>
          <w:rFonts w:asciiTheme="minorHAnsi" w:eastAsia="新細明體" w:hAnsiTheme="minorHAnsi" w:cs="Arial"/>
          <w:sz w:val="24"/>
          <w:szCs w:val="24"/>
          <w:lang w:eastAsia="zh-TW"/>
        </w:rPr>
        <w:t>compare the performance</w:t>
      </w:r>
      <w:r w:rsidR="00E0386D">
        <w:rPr>
          <w:rFonts w:asciiTheme="minorHAnsi" w:eastAsia="新細明體" w:hAnsiTheme="minorHAnsi" w:cs="Arial"/>
          <w:sz w:val="24"/>
          <w:szCs w:val="24"/>
          <w:lang w:eastAsia="zh-TW"/>
        </w:rPr>
        <w:t xml:space="preserve"> in AWGN and TDL-C channels, respectively</w:t>
      </w:r>
      <w:r w:rsidR="00052624">
        <w:rPr>
          <w:rFonts w:asciiTheme="minorHAnsi" w:eastAsia="新細明體" w:hAnsiTheme="minorHAnsi" w:cs="Arial"/>
          <w:sz w:val="24"/>
          <w:szCs w:val="24"/>
          <w:lang w:eastAsia="zh-TW"/>
        </w:rPr>
        <w:t xml:space="preserve">. </w:t>
      </w:r>
      <w:r w:rsidR="009B5158">
        <w:rPr>
          <w:rFonts w:asciiTheme="minorHAnsi" w:eastAsia="新細明體" w:hAnsiTheme="minorHAnsi" w:cs="Arial"/>
          <w:sz w:val="24"/>
          <w:szCs w:val="24"/>
          <w:lang w:eastAsia="zh-TW"/>
        </w:rPr>
        <w:t xml:space="preserve">The interleaver depth is chosen to 5 </w:t>
      </w:r>
      <w:r w:rsidR="00381ACC">
        <w:rPr>
          <w:rFonts w:asciiTheme="minorHAnsi" w:eastAsia="新細明體" w:hAnsiTheme="minorHAnsi" w:cs="Arial"/>
          <w:sz w:val="24"/>
          <w:szCs w:val="24"/>
          <w:lang w:eastAsia="zh-TW"/>
        </w:rPr>
        <w:t>as suggested in</w:t>
      </w:r>
      <w:r w:rsidR="009B5158">
        <w:rPr>
          <w:rFonts w:asciiTheme="minorHAnsi" w:eastAsia="新細明體" w:hAnsiTheme="minorHAnsi" w:cs="Arial"/>
          <w:sz w:val="24"/>
          <w:szCs w:val="24"/>
          <w:lang w:eastAsia="zh-TW"/>
        </w:rPr>
        <w:t xml:space="preserve"> [3], and two identical interleavers are utilized. </w:t>
      </w:r>
      <w:r w:rsidR="00052624">
        <w:rPr>
          <w:rFonts w:asciiTheme="minorHAnsi" w:eastAsia="新細明體" w:hAnsiTheme="minorHAnsi" w:cs="Arial"/>
          <w:sz w:val="24"/>
          <w:szCs w:val="24"/>
          <w:lang w:eastAsia="zh-TW"/>
        </w:rPr>
        <w:t xml:space="preserve">As can be observed in the figures, the </w:t>
      </w:r>
      <w:r w:rsidR="00381ACC">
        <w:rPr>
          <w:rFonts w:asciiTheme="minorHAnsi" w:eastAsia="新細明體" w:hAnsiTheme="minorHAnsi" w:cs="Arial"/>
          <w:sz w:val="24"/>
          <w:szCs w:val="24"/>
          <w:lang w:eastAsia="zh-TW"/>
        </w:rPr>
        <w:t>proposed</w:t>
      </w:r>
      <w:r w:rsidR="00052624">
        <w:rPr>
          <w:rFonts w:asciiTheme="minorHAnsi" w:eastAsia="新細明體" w:hAnsiTheme="minorHAnsi" w:cs="Arial"/>
          <w:sz w:val="24"/>
          <w:szCs w:val="24"/>
          <w:lang w:eastAsia="zh-TW"/>
        </w:rPr>
        <w:t xml:space="preserve"> </w:t>
      </w:r>
      <w:r w:rsidR="009B5158">
        <w:rPr>
          <w:rFonts w:asciiTheme="minorHAnsi" w:eastAsia="新細明體" w:hAnsiTheme="minorHAnsi" w:cs="Arial"/>
          <w:sz w:val="24"/>
          <w:szCs w:val="24"/>
          <w:lang w:eastAsia="zh-TW"/>
        </w:rPr>
        <w:t>structure</w:t>
      </w:r>
      <w:r w:rsidR="00052624">
        <w:rPr>
          <w:rFonts w:asciiTheme="minorHAnsi" w:eastAsia="新細明體" w:hAnsiTheme="minorHAnsi" w:cs="Arial"/>
          <w:sz w:val="24"/>
          <w:szCs w:val="24"/>
          <w:lang w:eastAsia="zh-TW"/>
        </w:rPr>
        <w:t xml:space="preserve"> can perform </w:t>
      </w:r>
      <w:r w:rsidR="009B5158">
        <w:rPr>
          <w:rFonts w:asciiTheme="minorHAnsi" w:eastAsia="新細明體" w:hAnsiTheme="minorHAnsi" w:cs="Arial"/>
          <w:sz w:val="24"/>
          <w:szCs w:val="24"/>
          <w:lang w:eastAsia="zh-TW"/>
        </w:rPr>
        <w:t>competitively to</w:t>
      </w:r>
      <w:r w:rsidR="00052624">
        <w:rPr>
          <w:rFonts w:asciiTheme="minorHAnsi" w:eastAsia="新細明體" w:hAnsiTheme="minorHAnsi" w:cs="Arial"/>
          <w:sz w:val="24"/>
          <w:szCs w:val="24"/>
          <w:lang w:eastAsia="zh-TW"/>
        </w:rPr>
        <w:t xml:space="preserve"> the triangular interleav</w:t>
      </w:r>
      <w:r w:rsidR="009B5158">
        <w:rPr>
          <w:rFonts w:asciiTheme="minorHAnsi" w:eastAsia="新細明體" w:hAnsiTheme="minorHAnsi" w:cs="Arial"/>
          <w:sz w:val="24"/>
          <w:szCs w:val="24"/>
          <w:lang w:eastAsia="zh-TW"/>
        </w:rPr>
        <w:t>ing</w:t>
      </w:r>
      <w:r w:rsidR="00052624">
        <w:rPr>
          <w:rFonts w:asciiTheme="minorHAnsi" w:eastAsia="新細明體" w:hAnsiTheme="minorHAnsi" w:cs="Arial"/>
          <w:sz w:val="24"/>
          <w:szCs w:val="24"/>
          <w:lang w:eastAsia="zh-TW"/>
        </w:rPr>
        <w:t xml:space="preserve"> while utilizing </w:t>
      </w:r>
      <w:r w:rsidR="00381ACC">
        <w:rPr>
          <w:rFonts w:asciiTheme="minorHAnsi" w:eastAsia="新細明體" w:hAnsiTheme="minorHAnsi" w:cs="Arial"/>
          <w:sz w:val="24"/>
          <w:szCs w:val="24"/>
          <w:lang w:eastAsia="zh-TW"/>
        </w:rPr>
        <w:t>very</w:t>
      </w:r>
      <w:r w:rsidR="009B5158">
        <w:rPr>
          <w:rFonts w:asciiTheme="minorHAnsi" w:eastAsia="新細明體" w:hAnsiTheme="minorHAnsi" w:cs="Arial"/>
          <w:sz w:val="24"/>
          <w:szCs w:val="24"/>
          <w:lang w:eastAsia="zh-TW"/>
        </w:rPr>
        <w:t xml:space="preserve"> simple</w:t>
      </w:r>
      <w:r w:rsidR="00052624">
        <w:rPr>
          <w:rFonts w:asciiTheme="minorHAnsi" w:eastAsia="新細明體" w:hAnsiTheme="minorHAnsi" w:cs="Arial"/>
          <w:sz w:val="24"/>
          <w:szCs w:val="24"/>
          <w:lang w:eastAsia="zh-TW"/>
        </w:rPr>
        <w:t xml:space="preserve"> block interleavers. </w:t>
      </w:r>
      <w:r w:rsidR="009B5158">
        <w:rPr>
          <w:rFonts w:asciiTheme="minorHAnsi" w:eastAsia="新細明體" w:hAnsiTheme="minorHAnsi" w:cs="Arial"/>
          <w:sz w:val="24"/>
          <w:szCs w:val="24"/>
          <w:lang w:eastAsia="zh-TW"/>
        </w:rPr>
        <w:t>In addition to the simplicity, the multi-branch nature also all</w:t>
      </w:r>
      <w:r w:rsidR="00381ACC">
        <w:rPr>
          <w:rFonts w:asciiTheme="minorHAnsi" w:eastAsia="新細明體" w:hAnsiTheme="minorHAnsi" w:cs="Arial"/>
          <w:sz w:val="24"/>
          <w:szCs w:val="24"/>
          <w:lang w:eastAsia="zh-TW"/>
        </w:rPr>
        <w:t>ows higher parallelism for high-throughput implementations.</w:t>
      </w:r>
    </w:p>
    <w:p w:rsidR="009B5158" w:rsidRDefault="009B5158" w:rsidP="009B5158">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noProof/>
          <w:sz w:val="24"/>
          <w:szCs w:val="24"/>
          <w:lang w:eastAsia="zh-TW"/>
        </w:rPr>
        <w:br/>
      </w:r>
      <w:r>
        <w:rPr>
          <w:rFonts w:asciiTheme="minorHAnsi" w:eastAsia="新細明體" w:hAnsiTheme="minorHAnsi" w:cs="Arial"/>
          <w:noProof/>
          <w:sz w:val="24"/>
          <w:szCs w:val="24"/>
          <w:lang w:eastAsia="zh-TW"/>
        </w:rPr>
        <w:br/>
      </w:r>
      <w:r>
        <w:rPr>
          <w:rFonts w:asciiTheme="minorHAnsi" w:eastAsia="新細明體" w:hAnsiTheme="minorHAnsi" w:cs="Arial"/>
          <w:noProof/>
          <w:sz w:val="24"/>
          <w:szCs w:val="24"/>
          <w:lang w:eastAsia="zh-TW"/>
        </w:rPr>
        <w:drawing>
          <wp:inline distT="0" distB="0" distL="0" distR="0" wp14:anchorId="18298A0F" wp14:editId="0CA227A9">
            <wp:extent cx="2949336" cy="2443066"/>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940" cy="2454335"/>
                    </a:xfrm>
                    <a:prstGeom prst="rect">
                      <a:avLst/>
                    </a:prstGeom>
                    <a:noFill/>
                    <a:ln>
                      <a:noFill/>
                    </a:ln>
                  </pic:spPr>
                </pic:pic>
              </a:graphicData>
            </a:graphic>
          </wp:inline>
        </w:drawing>
      </w:r>
      <w:r>
        <w:rPr>
          <w:rFonts w:asciiTheme="minorHAnsi" w:eastAsia="新細明體" w:hAnsiTheme="minorHAnsi" w:cs="Arial"/>
          <w:noProof/>
          <w:sz w:val="24"/>
          <w:szCs w:val="24"/>
          <w:lang w:eastAsia="zh-TW"/>
        </w:rPr>
        <w:drawing>
          <wp:inline distT="0" distB="0" distL="0" distR="0" wp14:anchorId="43D83970" wp14:editId="59205C9F">
            <wp:extent cx="2898627" cy="241526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10563" cy="2425207"/>
                    </a:xfrm>
                    <a:prstGeom prst="rect">
                      <a:avLst/>
                    </a:prstGeom>
                    <a:noFill/>
                    <a:ln>
                      <a:noFill/>
                    </a:ln>
                  </pic:spPr>
                </pic:pic>
              </a:graphicData>
            </a:graphic>
          </wp:inline>
        </w:drawing>
      </w:r>
      <w:r>
        <w:rPr>
          <w:rFonts w:asciiTheme="minorHAnsi" w:eastAsia="新細明體" w:hAnsiTheme="minorHAnsi" w:cs="Arial"/>
          <w:sz w:val="24"/>
          <w:szCs w:val="24"/>
          <w:lang w:eastAsia="zh-TW"/>
        </w:rPr>
        <w:br/>
      </w:r>
      <w:r w:rsidRPr="00E0386D">
        <w:rPr>
          <w:rFonts w:asciiTheme="minorHAnsi" w:eastAsia="新細明體" w:hAnsiTheme="minorHAnsi" w:cs="Arial"/>
          <w:sz w:val="24"/>
          <w:szCs w:val="24"/>
          <w:lang w:eastAsia="zh-TW"/>
        </w:rPr>
        <w:br/>
      </w:r>
      <w:r>
        <w:rPr>
          <w:rFonts w:asciiTheme="minorHAnsi" w:eastAsia="新細明體" w:hAnsiTheme="minorHAnsi" w:cs="Arial"/>
          <w:sz w:val="24"/>
          <w:szCs w:val="24"/>
          <w:lang w:eastAsia="zh-TW"/>
        </w:rPr>
        <w:t>Fig. 6: Performance comparison of different interleaving schemes in AWGN channel</w:t>
      </w:r>
      <w:r>
        <w:rPr>
          <w:rFonts w:asciiTheme="minorHAnsi" w:eastAsia="新細明體" w:hAnsiTheme="minorHAnsi" w:cs="Arial"/>
          <w:sz w:val="24"/>
          <w:szCs w:val="24"/>
          <w:lang w:eastAsia="zh-TW"/>
        </w:rPr>
        <w:br/>
      </w:r>
    </w:p>
    <w:p w:rsidR="009B5158" w:rsidRDefault="009B5158" w:rsidP="009B5158">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noProof/>
          <w:sz w:val="24"/>
          <w:szCs w:val="24"/>
          <w:lang w:eastAsia="zh-TW"/>
        </w:rPr>
        <w:lastRenderedPageBreak/>
        <w:drawing>
          <wp:inline distT="0" distB="0" distL="0" distR="0" wp14:anchorId="498E1EEC" wp14:editId="6C45116F">
            <wp:extent cx="2928194" cy="2418291"/>
            <wp:effectExtent l="0" t="0" r="571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7640" cy="2434350"/>
                    </a:xfrm>
                    <a:prstGeom prst="rect">
                      <a:avLst/>
                    </a:prstGeom>
                    <a:noFill/>
                    <a:ln>
                      <a:noFill/>
                    </a:ln>
                  </pic:spPr>
                </pic:pic>
              </a:graphicData>
            </a:graphic>
          </wp:inline>
        </w:drawing>
      </w:r>
      <w:r>
        <w:rPr>
          <w:rFonts w:asciiTheme="minorHAnsi" w:eastAsia="新細明體" w:hAnsiTheme="minorHAnsi" w:cs="Arial"/>
          <w:noProof/>
          <w:sz w:val="24"/>
          <w:szCs w:val="24"/>
          <w:lang w:eastAsia="zh-TW"/>
        </w:rPr>
        <w:drawing>
          <wp:inline distT="0" distB="0" distL="0" distR="0" wp14:anchorId="30BAB707" wp14:editId="060C4A02">
            <wp:extent cx="2892854" cy="2407864"/>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2495" cy="2415889"/>
                    </a:xfrm>
                    <a:prstGeom prst="rect">
                      <a:avLst/>
                    </a:prstGeom>
                    <a:noFill/>
                    <a:ln>
                      <a:noFill/>
                    </a:ln>
                  </pic:spPr>
                </pic:pic>
              </a:graphicData>
            </a:graphic>
          </wp:inline>
        </w:drawing>
      </w:r>
      <w:r>
        <w:rPr>
          <w:rFonts w:asciiTheme="minorHAnsi" w:eastAsia="新細明體" w:hAnsiTheme="minorHAnsi" w:cs="Arial"/>
          <w:sz w:val="24"/>
          <w:szCs w:val="24"/>
          <w:lang w:eastAsia="zh-TW"/>
        </w:rPr>
        <w:br/>
      </w:r>
      <w:r>
        <w:rPr>
          <w:rFonts w:asciiTheme="minorHAnsi" w:eastAsia="新細明體" w:hAnsiTheme="minorHAnsi" w:cs="Arial"/>
          <w:sz w:val="24"/>
          <w:szCs w:val="24"/>
          <w:lang w:eastAsia="zh-TW"/>
        </w:rPr>
        <w:br/>
        <w:t>Fig. 7: Performance comparison of different interleaving schemes in TDL-C channel</w:t>
      </w:r>
    </w:p>
    <w:p w:rsidR="00D512F4" w:rsidRPr="00052624" w:rsidRDefault="00052624" w:rsidP="00052624">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001F4DF0" w:rsidRPr="00D512F4">
        <w:rPr>
          <w:rFonts w:asciiTheme="minorHAnsi" w:eastAsia="新細明體" w:hAnsiTheme="minorHAnsi" w:cs="Arial"/>
          <w:b/>
          <w:sz w:val="24"/>
          <w:szCs w:val="24"/>
          <w:u w:val="single"/>
          <w:lang w:eastAsia="zh-TW"/>
        </w:rPr>
        <w:t xml:space="preserve">Observation </w:t>
      </w:r>
      <w:r w:rsidR="00D859AD">
        <w:rPr>
          <w:rFonts w:asciiTheme="minorHAnsi" w:eastAsia="新細明體" w:hAnsiTheme="minorHAnsi" w:cs="Arial"/>
          <w:b/>
          <w:sz w:val="24"/>
          <w:szCs w:val="24"/>
          <w:u w:val="single"/>
          <w:lang w:eastAsia="zh-TW"/>
        </w:rPr>
        <w:t>5</w:t>
      </w:r>
      <w:r w:rsidR="001F4DF0" w:rsidRPr="00D512F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For</w:t>
      </w:r>
      <w:r w:rsidR="001F4DF0" w:rsidRPr="00D512F4">
        <w:rPr>
          <w:rFonts w:asciiTheme="minorHAnsi" w:eastAsia="新細明體" w:hAnsiTheme="minorHAnsi" w:cs="Arial"/>
          <w:b/>
          <w:sz w:val="24"/>
          <w:szCs w:val="24"/>
          <w:lang w:eastAsia="zh-TW"/>
        </w:rPr>
        <w:t xml:space="preserve"> 16-QAM</w:t>
      </w:r>
      <w:r>
        <w:rPr>
          <w:rFonts w:asciiTheme="minorHAnsi" w:eastAsia="新細明體" w:hAnsiTheme="minorHAnsi" w:cs="Arial"/>
          <w:b/>
          <w:sz w:val="24"/>
          <w:szCs w:val="24"/>
          <w:lang w:eastAsia="zh-TW"/>
        </w:rPr>
        <w:t xml:space="preserve">, proposal 1 with two simple block interleavers can achieve </w:t>
      </w:r>
      <w:r w:rsidR="009B5158">
        <w:rPr>
          <w:rFonts w:asciiTheme="minorHAnsi" w:eastAsia="新細明體" w:hAnsiTheme="minorHAnsi" w:cs="Arial"/>
          <w:b/>
          <w:sz w:val="24"/>
          <w:szCs w:val="24"/>
          <w:lang w:eastAsia="zh-TW"/>
        </w:rPr>
        <w:t>competitive</w:t>
      </w:r>
      <w:r w:rsidR="00381ACC">
        <w:rPr>
          <w:rFonts w:asciiTheme="minorHAnsi" w:eastAsia="新細明體" w:hAnsiTheme="minorHAnsi" w:cs="Arial"/>
          <w:b/>
          <w:sz w:val="24"/>
          <w:szCs w:val="24"/>
          <w:lang w:eastAsia="zh-TW"/>
        </w:rPr>
        <w:t xml:space="preserve"> performance to</w:t>
      </w:r>
      <w:r>
        <w:rPr>
          <w:rFonts w:asciiTheme="minorHAnsi" w:eastAsia="新細明體" w:hAnsiTheme="minorHAnsi" w:cs="Arial"/>
          <w:b/>
          <w:sz w:val="24"/>
          <w:szCs w:val="24"/>
          <w:lang w:eastAsia="zh-TW"/>
        </w:rPr>
        <w:t xml:space="preserve"> that with a more complex triangular interelaver in AWGN and fading channels. There also realizes </w:t>
      </w:r>
      <w:r w:rsidR="00381ACC">
        <w:rPr>
          <w:rFonts w:asciiTheme="minorHAnsi" w:eastAsia="新細明體" w:hAnsiTheme="minorHAnsi" w:cs="Arial"/>
          <w:b/>
          <w:sz w:val="24"/>
          <w:szCs w:val="24"/>
          <w:lang w:eastAsia="zh-TW"/>
        </w:rPr>
        <w:t>higher</w:t>
      </w:r>
      <w:r>
        <w:rPr>
          <w:rFonts w:asciiTheme="minorHAnsi" w:eastAsia="新細明體" w:hAnsiTheme="minorHAnsi" w:cs="Arial"/>
          <w:b/>
          <w:sz w:val="24"/>
          <w:szCs w:val="24"/>
          <w:lang w:eastAsia="zh-TW"/>
        </w:rPr>
        <w:t xml:space="preserve"> inherent parallelism with parallel block interleaving.</w:t>
      </w:r>
    </w:p>
    <w:p w:rsidR="009B5158" w:rsidRDefault="006235D9" w:rsidP="002556FC">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sz w:val="24"/>
          <w:szCs w:val="24"/>
          <w:lang w:eastAsia="zh-TW"/>
        </w:rPr>
        <w:br/>
      </w:r>
      <w:r w:rsidR="00D512F4" w:rsidRPr="00D512F4">
        <w:rPr>
          <w:rFonts w:asciiTheme="minorHAnsi" w:eastAsia="新細明體" w:hAnsiTheme="minorHAnsi" w:cs="Arial"/>
          <w:b/>
          <w:color w:val="0000FF"/>
          <w:sz w:val="24"/>
          <w:szCs w:val="24"/>
          <w:lang w:eastAsia="zh-TW"/>
        </w:rPr>
        <w:t>Proposal 2</w:t>
      </w:r>
      <w:r w:rsidR="00D512F4" w:rsidRPr="00D512F4">
        <w:rPr>
          <w:rFonts w:asciiTheme="minorHAnsi" w:eastAsia="新細明體" w:hAnsiTheme="minorHAnsi" w:cs="Arial"/>
          <w:b/>
          <w:sz w:val="24"/>
          <w:szCs w:val="24"/>
          <w:lang w:eastAsia="zh-TW"/>
        </w:rPr>
        <w:t xml:space="preserve">: </w:t>
      </w:r>
      <w:r w:rsidR="00052624">
        <w:rPr>
          <w:rFonts w:asciiTheme="minorHAnsi" w:eastAsia="新細明體" w:hAnsiTheme="minorHAnsi" w:cs="Arial"/>
          <w:b/>
          <w:sz w:val="24"/>
          <w:szCs w:val="24"/>
          <w:lang w:eastAsia="zh-TW"/>
        </w:rPr>
        <w:t xml:space="preserve">Apply </w:t>
      </w:r>
      <w:r>
        <w:rPr>
          <w:rFonts w:asciiTheme="minorHAnsi" w:eastAsia="新細明體" w:hAnsiTheme="minorHAnsi" w:cs="Arial"/>
          <w:b/>
          <w:sz w:val="24"/>
          <w:szCs w:val="24"/>
          <w:lang w:eastAsia="zh-TW"/>
        </w:rPr>
        <w:t>multi-branch</w:t>
      </w:r>
      <w:r w:rsidR="0005262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 xml:space="preserve">channel bit interleaving for 16-QAM and higher modulation orders after </w:t>
      </w:r>
      <w:r w:rsidR="009B5158">
        <w:rPr>
          <w:rFonts w:asciiTheme="minorHAnsi" w:eastAsia="新細明體" w:hAnsiTheme="minorHAnsi" w:cs="Arial"/>
          <w:b/>
          <w:sz w:val="24"/>
          <w:szCs w:val="24"/>
          <w:lang w:eastAsia="zh-TW"/>
        </w:rPr>
        <w:t>the</w:t>
      </w:r>
      <w:r>
        <w:rPr>
          <w:rFonts w:asciiTheme="minorHAnsi" w:eastAsia="新細明體" w:hAnsiTheme="minorHAnsi" w:cs="Arial"/>
          <w:b/>
          <w:sz w:val="24"/>
          <w:szCs w:val="24"/>
          <w:lang w:eastAsia="zh-TW"/>
        </w:rPr>
        <w:t xml:space="preserve"> rate-matching </w:t>
      </w:r>
      <w:r w:rsidR="009B5158">
        <w:rPr>
          <w:rFonts w:asciiTheme="minorHAnsi" w:eastAsia="新細明體" w:hAnsiTheme="minorHAnsi" w:cs="Arial"/>
          <w:b/>
          <w:sz w:val="24"/>
          <w:szCs w:val="24"/>
          <w:lang w:eastAsia="zh-TW"/>
        </w:rPr>
        <w:t>interleaver</w:t>
      </w:r>
      <w:r>
        <w:rPr>
          <w:rFonts w:asciiTheme="minorHAnsi" w:eastAsia="新細明體" w:hAnsiTheme="minorHAnsi" w:cs="Arial"/>
          <w:b/>
          <w:sz w:val="24"/>
          <w:szCs w:val="24"/>
          <w:lang w:eastAsia="zh-TW"/>
        </w:rPr>
        <w:t xml:space="preserve"> </w:t>
      </w:r>
      <w:r w:rsidR="00E0386D">
        <w:rPr>
          <w:rFonts w:asciiTheme="minorHAnsi" w:eastAsia="新細明體" w:hAnsiTheme="minorHAnsi" w:cs="Arial"/>
          <w:b/>
          <w:sz w:val="24"/>
          <w:szCs w:val="24"/>
          <w:lang w:eastAsia="zh-TW"/>
        </w:rPr>
        <w:t>in</w:t>
      </w:r>
      <w:r>
        <w:rPr>
          <w:rFonts w:asciiTheme="minorHAnsi" w:eastAsia="新細明體" w:hAnsiTheme="minorHAnsi" w:cs="Arial"/>
          <w:b/>
          <w:sz w:val="24"/>
          <w:szCs w:val="24"/>
          <w:lang w:eastAsia="zh-TW"/>
        </w:rPr>
        <w:t xml:space="preserve"> Polar coding chain. </w:t>
      </w:r>
    </w:p>
    <w:p w:rsidR="009B5158" w:rsidRDefault="009B5158" w:rsidP="009B5158">
      <w:pPr>
        <w:pStyle w:val="ListParagraph"/>
        <w:numPr>
          <w:ilvl w:val="0"/>
          <w:numId w:val="36"/>
        </w:numPr>
        <w:autoSpaceDE/>
        <w:autoSpaceDN/>
        <w:adjustRightInd/>
        <w:snapToGrid/>
        <w:ind w:firstLineChars="0"/>
        <w:rPr>
          <w:rFonts w:asciiTheme="minorHAnsi" w:eastAsia="新細明體" w:hAnsiTheme="minorHAnsi" w:cs="Arial"/>
          <w:b/>
          <w:sz w:val="24"/>
          <w:szCs w:val="24"/>
          <w:lang w:eastAsia="zh-TW"/>
        </w:rPr>
      </w:pPr>
      <w:r>
        <w:rPr>
          <w:rFonts w:asciiTheme="minorHAnsi" w:eastAsia="新細明體" w:hAnsiTheme="minorHAnsi" w:cs="Arial"/>
          <w:b/>
          <w:sz w:val="24"/>
          <w:szCs w:val="24"/>
          <w:lang w:eastAsia="zh-TW"/>
        </w:rPr>
        <w:t>Block interleaver for channel bit interleaving and middle-interlacing</w:t>
      </w:r>
      <w:r w:rsidR="00381ACC">
        <w:rPr>
          <w:rFonts w:asciiTheme="minorHAnsi" w:eastAsia="新細明體" w:hAnsiTheme="minorHAnsi" w:cs="Arial"/>
          <w:b/>
          <w:sz w:val="24"/>
          <w:szCs w:val="24"/>
          <w:lang w:eastAsia="zh-TW"/>
        </w:rPr>
        <w:t xml:space="preserve"> for</w:t>
      </w:r>
      <w:r>
        <w:rPr>
          <w:rFonts w:asciiTheme="minorHAnsi" w:eastAsia="新細明體" w:hAnsiTheme="minorHAnsi" w:cs="Arial"/>
          <w:b/>
          <w:sz w:val="24"/>
          <w:szCs w:val="24"/>
          <w:lang w:eastAsia="zh-TW"/>
        </w:rPr>
        <w:t xml:space="preserve"> rate-matching are recommended for their simplicity</w:t>
      </w:r>
    </w:p>
    <w:p w:rsidR="006235D9" w:rsidRPr="009B5158" w:rsidRDefault="00862733" w:rsidP="009B5158">
      <w:pPr>
        <w:pStyle w:val="ListParagraph"/>
        <w:numPr>
          <w:ilvl w:val="0"/>
          <w:numId w:val="36"/>
        </w:numPr>
        <w:autoSpaceDE/>
        <w:autoSpaceDN/>
        <w:adjustRightInd/>
        <w:snapToGrid/>
        <w:ind w:firstLineChars="0"/>
        <w:rPr>
          <w:rFonts w:asciiTheme="minorHAnsi" w:eastAsia="新細明體" w:hAnsiTheme="minorHAnsi" w:cs="Arial"/>
          <w:b/>
          <w:sz w:val="24"/>
          <w:szCs w:val="24"/>
          <w:lang w:eastAsia="zh-TW"/>
        </w:rPr>
      </w:pPr>
      <w:r>
        <w:rPr>
          <w:rFonts w:asciiTheme="minorHAnsi" w:eastAsia="新細明體" w:hAnsiTheme="minorHAnsi" w:cs="Arial"/>
          <w:b/>
          <w:sz w:val="24"/>
          <w:szCs w:val="24"/>
          <w:lang w:eastAsia="zh-TW"/>
        </w:rPr>
        <w:t xml:space="preserve">It is suggested to utilize </w:t>
      </w:r>
      <w:r w:rsidR="00E0386D">
        <w:rPr>
          <w:rFonts w:asciiTheme="minorHAnsi" w:eastAsia="新細明體" w:hAnsiTheme="minorHAnsi" w:cs="Arial"/>
          <w:b/>
          <w:sz w:val="24"/>
          <w:szCs w:val="24"/>
          <w:lang w:eastAsia="zh-TW"/>
        </w:rPr>
        <w:t>two branches for 16 QAM and one</w:t>
      </w:r>
      <w:r>
        <w:rPr>
          <w:rFonts w:asciiTheme="minorHAnsi" w:eastAsia="新細明體" w:hAnsiTheme="minorHAnsi" w:cs="Arial"/>
          <w:b/>
          <w:sz w:val="24"/>
          <w:szCs w:val="24"/>
          <w:lang w:eastAsia="zh-TW"/>
        </w:rPr>
        <w:t xml:space="preserve"> branch for QPSK. FFS for higher order modulations</w:t>
      </w:r>
    </w:p>
    <w:p w:rsidR="002556FC" w:rsidRDefault="002556FC" w:rsidP="00D35932">
      <w:pPr>
        <w:autoSpaceDE/>
        <w:autoSpaceDN/>
        <w:adjustRightInd/>
        <w:snapToGrid/>
        <w:rPr>
          <w:rFonts w:asciiTheme="minorHAnsi" w:eastAsia="新細明體" w:hAnsiTheme="minorHAnsi" w:cs="Arial"/>
          <w:sz w:val="24"/>
          <w:szCs w:val="24"/>
          <w:lang w:eastAsia="zh-TW"/>
        </w:rPr>
      </w:pPr>
    </w:p>
    <w:p w:rsidR="004D5385" w:rsidRDefault="006235D9" w:rsidP="006235D9">
      <w:pPr>
        <w:autoSpaceDE/>
        <w:autoSpaceDN/>
        <w:adjustRightInd/>
        <w:snapToGrid/>
        <w:ind w:firstLine="431"/>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 xml:space="preserve">Regarding </w:t>
      </w:r>
      <w:r w:rsidR="00210D9D">
        <w:rPr>
          <w:rFonts w:asciiTheme="minorHAnsi" w:eastAsia="新細明體" w:hAnsiTheme="minorHAnsi" w:cs="Arial"/>
          <w:sz w:val="24"/>
          <w:szCs w:val="24"/>
          <w:lang w:eastAsia="zh-TW"/>
        </w:rPr>
        <w:t xml:space="preserve">a generic number of transmitted coded bits, denoted by </w:t>
      </w:r>
      <m:oMath>
        <m:r>
          <w:rPr>
            <w:rFonts w:ascii="Cambria Math" w:eastAsia="新細明體" w:hAnsi="Cambria Math" w:cs="Arial"/>
            <w:sz w:val="24"/>
            <w:szCs w:val="24"/>
            <w:lang w:eastAsia="zh-TW"/>
          </w:rPr>
          <m:t>M</m:t>
        </m:r>
      </m:oMath>
      <w:r w:rsidR="00210D9D">
        <w:rPr>
          <w:rFonts w:asciiTheme="minorHAnsi" w:eastAsia="新細明體" w:hAnsiTheme="minorHAnsi" w:cs="Arial"/>
          <w:sz w:val="24"/>
          <w:szCs w:val="24"/>
          <w:lang w:eastAsia="zh-TW"/>
        </w:rPr>
        <w:t xml:space="preserve">, Fig. 8 illustrates how to partition the circular buffer output to the </w:t>
      </w:r>
      <w:r w:rsidR="00381ACC">
        <w:rPr>
          <w:rFonts w:asciiTheme="minorHAnsi" w:eastAsia="新細明體" w:hAnsiTheme="minorHAnsi" w:cs="Arial"/>
          <w:sz w:val="24"/>
          <w:szCs w:val="24"/>
          <w:lang w:eastAsia="zh-TW"/>
        </w:rPr>
        <w:t>two</w:t>
      </w:r>
      <w:r w:rsidR="00210D9D">
        <w:rPr>
          <w:rFonts w:asciiTheme="minorHAnsi" w:eastAsia="新細明體" w:hAnsiTheme="minorHAnsi" w:cs="Arial"/>
          <w:sz w:val="24"/>
          <w:szCs w:val="24"/>
          <w:lang w:eastAsia="zh-TW"/>
        </w:rPr>
        <w:t xml:space="preserve">-branch block interleaving for 16QAM and </w:t>
      </w:r>
      <m:oMath>
        <m:r>
          <w:rPr>
            <w:rFonts w:ascii="Cambria Math" w:eastAsia="新細明體" w:hAnsi="Cambria Math" w:cs="Arial"/>
            <w:sz w:val="24"/>
            <w:szCs w:val="24"/>
            <w:lang w:eastAsia="zh-TW"/>
          </w:rPr>
          <m:t>M≤</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N</m:t>
            </m:r>
          </m:e>
          <m:sub>
            <m:r>
              <w:rPr>
                <w:rFonts w:ascii="Cambria Math" w:eastAsia="新細明體" w:hAnsi="Cambria Math" w:cs="Arial"/>
                <w:sz w:val="24"/>
                <w:szCs w:val="24"/>
                <w:lang w:eastAsia="zh-TW"/>
              </w:rPr>
              <m:t>max</m:t>
            </m:r>
          </m:sub>
        </m:sSub>
      </m:oMath>
      <w:r w:rsidR="00210D9D">
        <w:rPr>
          <w:rFonts w:asciiTheme="minorHAnsi" w:eastAsia="新細明體" w:hAnsiTheme="minorHAnsi" w:cs="Arial"/>
          <w:sz w:val="24"/>
          <w:szCs w:val="24"/>
          <w:lang w:eastAsia="zh-TW"/>
        </w:rPr>
        <w:t xml:space="preserve">. In the case where </w:t>
      </w:r>
      <m:oMath>
        <m:r>
          <w:rPr>
            <w:rFonts w:ascii="Cambria Math" w:eastAsia="新細明體" w:hAnsi="Cambria Math" w:cs="Arial"/>
            <w:sz w:val="24"/>
            <w:szCs w:val="24"/>
            <w:lang w:eastAsia="zh-TW"/>
          </w:rPr>
          <m:t>M&gt;</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N</m:t>
            </m:r>
          </m:e>
          <m:sub>
            <m:r>
              <w:rPr>
                <w:rFonts w:ascii="Cambria Math" w:eastAsia="新細明體" w:hAnsi="Cambria Math" w:cs="Arial"/>
                <w:sz w:val="24"/>
                <w:szCs w:val="24"/>
                <w:lang w:eastAsia="zh-TW"/>
              </w:rPr>
              <m:t>max</m:t>
            </m:r>
          </m:sub>
        </m:sSub>
      </m:oMath>
      <w:r w:rsidR="00210D9D">
        <w:rPr>
          <w:rFonts w:asciiTheme="minorHAnsi" w:eastAsia="新細明體" w:hAnsiTheme="minorHAnsi" w:cs="Arial"/>
          <w:sz w:val="24"/>
          <w:szCs w:val="24"/>
          <w:lang w:eastAsia="zh-TW"/>
        </w:rPr>
        <w:t xml:space="preserve">, we suggest to partition the full circular buffer content and </w:t>
      </w:r>
      <w:r w:rsidR="00E0386D">
        <w:rPr>
          <w:rFonts w:asciiTheme="minorHAnsi" w:eastAsia="新細明體" w:hAnsiTheme="minorHAnsi" w:cs="Arial"/>
          <w:sz w:val="24"/>
          <w:szCs w:val="24"/>
          <w:lang w:eastAsia="zh-TW"/>
        </w:rPr>
        <w:t xml:space="preserve">the </w:t>
      </w:r>
      <w:r w:rsidR="00210D9D">
        <w:rPr>
          <w:rFonts w:asciiTheme="minorHAnsi" w:eastAsia="新細明體" w:hAnsiTheme="minorHAnsi" w:cs="Arial"/>
          <w:sz w:val="24"/>
          <w:szCs w:val="24"/>
          <w:lang w:eastAsia="zh-TW"/>
        </w:rPr>
        <w:t>addition</w:t>
      </w:r>
      <w:r w:rsidR="00E0386D">
        <w:rPr>
          <w:rFonts w:asciiTheme="minorHAnsi" w:eastAsia="新細明體" w:hAnsiTheme="minorHAnsi" w:cs="Arial"/>
          <w:sz w:val="24"/>
          <w:szCs w:val="24"/>
          <w:lang w:eastAsia="zh-TW"/>
        </w:rPr>
        <w:t>al</w:t>
      </w:r>
      <w:r w:rsidR="00210D9D">
        <w:rPr>
          <w:rFonts w:asciiTheme="minorHAnsi" w:eastAsia="新細明體" w:hAnsiTheme="minorHAnsi" w:cs="Arial"/>
          <w:sz w:val="24"/>
          <w:szCs w:val="24"/>
          <w:lang w:eastAsia="zh-TW"/>
        </w:rPr>
        <w:t xml:space="preserve"> repeated segment </w:t>
      </w:r>
      <w:r w:rsidR="00E0386D">
        <w:rPr>
          <w:rFonts w:asciiTheme="minorHAnsi" w:eastAsia="新細明體" w:hAnsiTheme="minorHAnsi" w:cs="Arial"/>
          <w:sz w:val="24"/>
          <w:szCs w:val="24"/>
          <w:lang w:eastAsia="zh-TW"/>
        </w:rPr>
        <w:t>successively</w:t>
      </w:r>
      <w:r w:rsidR="00210D9D">
        <w:rPr>
          <w:rFonts w:asciiTheme="minorHAnsi" w:eastAsia="新細明體" w:hAnsiTheme="minorHAnsi" w:cs="Arial"/>
          <w:sz w:val="24"/>
          <w:szCs w:val="24"/>
          <w:lang w:eastAsia="zh-TW"/>
        </w:rPr>
        <w:t xml:space="preserve"> so as to enforce the principle of reliability mapping. This is further illustrated in Fig. 9.</w:t>
      </w:r>
      <w:r w:rsidR="00E0386D">
        <w:rPr>
          <w:rFonts w:asciiTheme="minorHAnsi" w:eastAsia="新細明體" w:hAnsiTheme="minorHAnsi" w:cs="Arial"/>
          <w:sz w:val="24"/>
          <w:szCs w:val="24"/>
          <w:lang w:eastAsia="zh-TW"/>
        </w:rPr>
        <w:t xml:space="preserve"> Not that, if more than two branches are considered for higher order modulations, the bit </w:t>
      </w:r>
      <w:r w:rsidR="00381ACC">
        <w:rPr>
          <w:rFonts w:asciiTheme="minorHAnsi" w:eastAsia="新細明體" w:hAnsiTheme="minorHAnsi" w:cs="Arial"/>
          <w:sz w:val="24"/>
          <w:szCs w:val="24"/>
          <w:lang w:eastAsia="zh-TW"/>
        </w:rPr>
        <w:t>partition</w:t>
      </w:r>
      <w:r w:rsidR="00E0386D">
        <w:rPr>
          <w:rFonts w:asciiTheme="minorHAnsi" w:eastAsia="新細明體" w:hAnsiTheme="minorHAnsi" w:cs="Arial"/>
          <w:sz w:val="24"/>
          <w:szCs w:val="24"/>
          <w:lang w:eastAsia="zh-TW"/>
        </w:rPr>
        <w:t xml:space="preserve"> design can be further extended.</w:t>
      </w:r>
    </w:p>
    <w:p w:rsidR="00C938E1" w:rsidRDefault="00D7094A" w:rsidP="00D7094A">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noProof/>
          <w:sz w:val="24"/>
          <w:szCs w:val="24"/>
          <w:lang w:eastAsia="zh-TW"/>
        </w:rPr>
        <w:br/>
      </w:r>
      <w:r w:rsidR="002D3924">
        <w:rPr>
          <w:rFonts w:asciiTheme="minorHAnsi" w:eastAsia="新細明體" w:hAnsiTheme="minorHAnsi" w:cs="Arial"/>
          <w:noProof/>
          <w:sz w:val="24"/>
          <w:szCs w:val="24"/>
          <w:lang w:eastAsia="zh-TW"/>
        </w:rPr>
        <w:drawing>
          <wp:inline distT="0" distB="0" distL="0" distR="0">
            <wp:extent cx="5908675" cy="15163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8675" cy="1516380"/>
                    </a:xfrm>
                    <a:prstGeom prst="rect">
                      <a:avLst/>
                    </a:prstGeom>
                    <a:noFill/>
                    <a:ln>
                      <a:noFill/>
                    </a:ln>
                  </pic:spPr>
                </pic:pic>
              </a:graphicData>
            </a:graphic>
          </wp:inline>
        </w:drawing>
      </w:r>
      <w:r>
        <w:rPr>
          <w:rFonts w:asciiTheme="minorHAnsi" w:eastAsia="新細明體" w:hAnsiTheme="minorHAnsi" w:cs="Arial"/>
          <w:sz w:val="24"/>
          <w:szCs w:val="24"/>
          <w:lang w:eastAsia="zh-TW"/>
        </w:rPr>
        <w:br/>
      </w:r>
      <w:r>
        <w:rPr>
          <w:rFonts w:asciiTheme="minorHAnsi" w:eastAsia="新細明體" w:hAnsiTheme="minorHAnsi" w:cs="Arial"/>
          <w:sz w:val="24"/>
          <w:szCs w:val="24"/>
          <w:lang w:eastAsia="zh-TW"/>
        </w:rPr>
        <w:br/>
        <w:t xml:space="preserve">Fig. 8: </w:t>
      </w:r>
      <w:r w:rsidR="00210D9D">
        <w:rPr>
          <w:rFonts w:asciiTheme="minorHAnsi" w:eastAsia="新細明體" w:hAnsiTheme="minorHAnsi" w:cs="Arial"/>
          <w:sz w:val="24"/>
          <w:szCs w:val="24"/>
          <w:lang w:eastAsia="zh-TW"/>
        </w:rPr>
        <w:t xml:space="preserve">Partition on circular buffer output for </w:t>
      </w:r>
      <w:r w:rsidR="00E0386D">
        <w:rPr>
          <w:rFonts w:asciiTheme="minorHAnsi" w:eastAsia="新細明體" w:hAnsiTheme="minorHAnsi" w:cs="Arial"/>
          <w:sz w:val="24"/>
          <w:szCs w:val="24"/>
          <w:lang w:eastAsia="zh-TW"/>
        </w:rPr>
        <w:t>two</w:t>
      </w:r>
      <w:r w:rsidR="00210D9D">
        <w:rPr>
          <w:rFonts w:asciiTheme="minorHAnsi" w:eastAsia="新細明體" w:hAnsiTheme="minorHAnsi" w:cs="Arial"/>
          <w:sz w:val="24"/>
          <w:szCs w:val="24"/>
          <w:lang w:eastAsia="zh-TW"/>
        </w:rPr>
        <w:t xml:space="preserve">-branch block interleaving when </w:t>
      </w:r>
      <m:oMath>
        <m:r>
          <w:rPr>
            <w:rFonts w:ascii="Cambria Math" w:eastAsia="新細明體" w:hAnsi="Cambria Math" w:cs="Arial"/>
            <w:sz w:val="24"/>
            <w:szCs w:val="24"/>
            <w:lang w:eastAsia="zh-TW"/>
          </w:rPr>
          <m:t>M≤</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N</m:t>
            </m:r>
          </m:e>
          <m:sub>
            <m:r>
              <w:rPr>
                <w:rFonts w:ascii="Cambria Math" w:eastAsia="新細明體" w:hAnsi="Cambria Math" w:cs="Arial"/>
                <w:sz w:val="24"/>
                <w:szCs w:val="24"/>
                <w:lang w:eastAsia="zh-TW"/>
              </w:rPr>
              <m:t>max</m:t>
            </m:r>
          </m:sub>
        </m:sSub>
      </m:oMath>
    </w:p>
    <w:p w:rsidR="00D512F4" w:rsidRDefault="002D3924" w:rsidP="00E0386D">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noProof/>
          <w:sz w:val="24"/>
          <w:szCs w:val="24"/>
          <w:lang w:eastAsia="zh-TW"/>
        </w:rPr>
        <w:lastRenderedPageBreak/>
        <w:drawing>
          <wp:inline distT="0" distB="0" distL="0" distR="0">
            <wp:extent cx="3142527" cy="1735904"/>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0934" cy="1757119"/>
                    </a:xfrm>
                    <a:prstGeom prst="rect">
                      <a:avLst/>
                    </a:prstGeom>
                    <a:noFill/>
                    <a:ln>
                      <a:noFill/>
                    </a:ln>
                  </pic:spPr>
                </pic:pic>
              </a:graphicData>
            </a:graphic>
          </wp:inline>
        </w:drawing>
      </w:r>
      <w:r w:rsidR="00210D9D">
        <w:rPr>
          <w:rFonts w:asciiTheme="minorHAnsi" w:eastAsia="新細明體" w:hAnsiTheme="minorHAnsi" w:cs="Arial"/>
          <w:sz w:val="24"/>
          <w:szCs w:val="24"/>
          <w:lang w:eastAsia="zh-TW"/>
        </w:rPr>
        <w:br/>
      </w:r>
      <w:r w:rsidR="00210D9D">
        <w:rPr>
          <w:rFonts w:asciiTheme="minorHAnsi" w:eastAsia="新細明體" w:hAnsiTheme="minorHAnsi" w:cs="Arial"/>
          <w:sz w:val="24"/>
          <w:szCs w:val="24"/>
          <w:lang w:eastAsia="zh-TW"/>
        </w:rPr>
        <w:br/>
        <w:t xml:space="preserve">Fig. 9: Partition on circular buffer output for </w:t>
      </w:r>
      <w:r w:rsidR="00E0386D">
        <w:rPr>
          <w:rFonts w:asciiTheme="minorHAnsi" w:eastAsia="新細明體" w:hAnsiTheme="minorHAnsi" w:cs="Arial"/>
          <w:sz w:val="24"/>
          <w:szCs w:val="24"/>
          <w:lang w:eastAsia="zh-TW"/>
        </w:rPr>
        <w:t>two</w:t>
      </w:r>
      <w:r w:rsidR="00210D9D">
        <w:rPr>
          <w:rFonts w:asciiTheme="minorHAnsi" w:eastAsia="新細明體" w:hAnsiTheme="minorHAnsi" w:cs="Arial"/>
          <w:sz w:val="24"/>
          <w:szCs w:val="24"/>
          <w:lang w:eastAsia="zh-TW"/>
        </w:rPr>
        <w:t xml:space="preserve">-branch block interleaving when </w:t>
      </w:r>
      <m:oMath>
        <m:r>
          <w:rPr>
            <w:rFonts w:ascii="Cambria Math" w:eastAsia="新細明體" w:hAnsi="Cambria Math" w:cs="Arial"/>
            <w:sz w:val="24"/>
            <w:szCs w:val="24"/>
            <w:lang w:eastAsia="zh-TW"/>
          </w:rPr>
          <m:t>M&gt;</m:t>
        </m:r>
        <m:sSub>
          <m:sSubPr>
            <m:ctrlPr>
              <w:rPr>
                <w:rFonts w:ascii="Cambria Math" w:eastAsia="新細明體" w:hAnsi="Cambria Math" w:cs="Arial"/>
                <w:i/>
                <w:sz w:val="24"/>
                <w:szCs w:val="24"/>
                <w:lang w:eastAsia="zh-TW"/>
              </w:rPr>
            </m:ctrlPr>
          </m:sSubPr>
          <m:e>
            <m:r>
              <w:rPr>
                <w:rFonts w:ascii="Cambria Math" w:eastAsia="新細明體" w:hAnsi="Cambria Math" w:cs="Arial"/>
                <w:sz w:val="24"/>
                <w:szCs w:val="24"/>
                <w:lang w:eastAsia="zh-TW"/>
              </w:rPr>
              <m:t>N</m:t>
            </m:r>
          </m:e>
          <m:sub>
            <m:r>
              <w:rPr>
                <w:rFonts w:ascii="Cambria Math" w:eastAsia="新細明體" w:hAnsi="Cambria Math" w:cs="Arial"/>
                <w:sz w:val="24"/>
                <w:szCs w:val="24"/>
                <w:lang w:eastAsia="zh-TW"/>
              </w:rPr>
              <m:t>max</m:t>
            </m:r>
          </m:sub>
        </m:sSub>
      </m:oMath>
    </w:p>
    <w:p w:rsidR="00210D9D" w:rsidRDefault="00381ACC" w:rsidP="00D512F4">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p>
    <w:p w:rsidR="005B52D0" w:rsidRPr="00CF595C" w:rsidRDefault="005B52D0" w:rsidP="005B52D0">
      <w:pPr>
        <w:pBdr>
          <w:top w:val="single" w:sz="4" w:space="1" w:color="auto"/>
        </w:pBdr>
        <w:spacing w:after="0"/>
        <w:jc w:val="left"/>
        <w:rPr>
          <w:rFonts w:asciiTheme="minorHAnsi" w:eastAsia="新細明體" w:hAnsiTheme="minorHAnsi" w:cs="Arial"/>
          <w:b/>
          <w:bCs/>
          <w:sz w:val="16"/>
          <w:szCs w:val="16"/>
          <w:lang w:eastAsia="zh-TW"/>
        </w:rPr>
      </w:pPr>
    </w:p>
    <w:p w:rsidR="00AD1623" w:rsidRPr="00CF595C" w:rsidRDefault="006235D9" w:rsidP="00AD1623">
      <w:pPr>
        <w:pStyle w:val="Heading1"/>
        <w:numPr>
          <w:ilvl w:val="0"/>
          <w:numId w:val="5"/>
        </w:numPr>
        <w:autoSpaceDE/>
        <w:autoSpaceDN/>
        <w:adjustRightInd/>
        <w:snapToGrid/>
        <w:spacing w:before="0"/>
        <w:jc w:val="left"/>
        <w:rPr>
          <w:rFonts w:asciiTheme="minorHAnsi" w:eastAsia="新細明體" w:hAnsiTheme="minorHAnsi" w:cs="Arial"/>
          <w:bCs w:val="0"/>
          <w:sz w:val="32"/>
          <w:szCs w:val="32"/>
          <w:lang w:eastAsia="zh-TW"/>
        </w:rPr>
      </w:pPr>
      <w:r>
        <w:rPr>
          <w:rFonts w:asciiTheme="minorHAnsi" w:eastAsia="新細明體" w:hAnsiTheme="minorHAnsi" w:cs="Arial"/>
          <w:bCs w:val="0"/>
          <w:sz w:val="32"/>
          <w:szCs w:val="32"/>
          <w:lang w:eastAsia="zh-TW"/>
        </w:rPr>
        <w:t xml:space="preserve">Latency </w:t>
      </w:r>
      <w:r w:rsidR="00B47BA3">
        <w:rPr>
          <w:rFonts w:asciiTheme="minorHAnsi" w:eastAsia="新細明體" w:hAnsiTheme="minorHAnsi" w:cs="Arial"/>
          <w:bCs w:val="0"/>
          <w:sz w:val="32"/>
          <w:szCs w:val="32"/>
          <w:lang w:eastAsia="zh-TW"/>
        </w:rPr>
        <w:t>and Performance Trade-Off for NR PDCCH</w:t>
      </w:r>
    </w:p>
    <w:p w:rsidR="00D7094A" w:rsidRDefault="0053575C" w:rsidP="00D7094A">
      <w:pPr>
        <w:ind w:firstLine="360"/>
        <w:rPr>
          <w:rFonts w:asciiTheme="minorHAnsi" w:eastAsia="新細明體" w:hAnsiTheme="minorHAnsi" w:cs="Arial"/>
          <w:sz w:val="24"/>
          <w:szCs w:val="24"/>
          <w:lang w:eastAsia="zh-TW"/>
        </w:rPr>
      </w:pPr>
      <w:r w:rsidRPr="00F342EA">
        <w:rPr>
          <w:rFonts w:asciiTheme="minorHAnsi" w:eastAsia="新細明體" w:hAnsiTheme="minorHAnsi" w:cs="Arial"/>
          <w:sz w:val="24"/>
          <w:szCs w:val="24"/>
          <w:lang w:eastAsia="zh-TW"/>
        </w:rPr>
        <w:t xml:space="preserve">In this </w:t>
      </w:r>
      <w:r w:rsidR="00450259">
        <w:rPr>
          <w:rFonts w:asciiTheme="minorHAnsi" w:eastAsia="新細明體" w:hAnsiTheme="minorHAnsi" w:cs="Arial"/>
          <w:sz w:val="24"/>
          <w:szCs w:val="24"/>
          <w:lang w:eastAsia="zh-TW"/>
        </w:rPr>
        <w:t>section</w:t>
      </w:r>
      <w:r w:rsidRPr="00F342EA">
        <w:rPr>
          <w:rFonts w:asciiTheme="minorHAnsi" w:eastAsia="新細明體" w:hAnsiTheme="minorHAnsi" w:cs="Arial"/>
          <w:sz w:val="24"/>
          <w:szCs w:val="24"/>
          <w:lang w:eastAsia="zh-TW"/>
        </w:rPr>
        <w:t>,</w:t>
      </w:r>
      <w:r w:rsidR="00450259">
        <w:rPr>
          <w:rFonts w:asciiTheme="minorHAnsi" w:eastAsia="新細明體" w:hAnsiTheme="minorHAnsi" w:cs="Arial"/>
          <w:sz w:val="24"/>
          <w:szCs w:val="24"/>
          <w:lang w:eastAsia="zh-TW"/>
        </w:rPr>
        <w:t xml:space="preserve"> we further investigate the possibility of latency reduction for </w:t>
      </w:r>
      <w:r w:rsidR="00381ACC">
        <w:rPr>
          <w:rFonts w:asciiTheme="minorHAnsi" w:eastAsia="新細明體" w:hAnsiTheme="minorHAnsi" w:cs="Arial"/>
          <w:sz w:val="24"/>
          <w:szCs w:val="24"/>
          <w:lang w:eastAsia="zh-TW"/>
        </w:rPr>
        <w:t>Nr PDCCH</w:t>
      </w:r>
      <w:r w:rsidR="00450259">
        <w:rPr>
          <w:rFonts w:asciiTheme="minorHAnsi" w:eastAsia="新細明體" w:hAnsiTheme="minorHAnsi" w:cs="Arial"/>
          <w:sz w:val="24"/>
          <w:szCs w:val="24"/>
          <w:lang w:eastAsia="zh-TW"/>
        </w:rPr>
        <w:t xml:space="preserve">. For DL control channel, there will be different aggregation levels of one or multiple CCEs, where each CCE may contain 96 coded bits. To reduce UE processing </w:t>
      </w:r>
      <w:r w:rsidR="00862733">
        <w:rPr>
          <w:rFonts w:asciiTheme="minorHAnsi" w:eastAsia="新細明體" w:hAnsiTheme="minorHAnsi" w:cs="Arial"/>
          <w:sz w:val="24"/>
          <w:szCs w:val="24"/>
          <w:lang w:eastAsia="zh-TW"/>
        </w:rPr>
        <w:t>delay</w:t>
      </w:r>
      <w:r w:rsidR="00450259">
        <w:rPr>
          <w:rFonts w:asciiTheme="minorHAnsi" w:eastAsia="新細明體" w:hAnsiTheme="minorHAnsi" w:cs="Arial"/>
          <w:sz w:val="24"/>
          <w:szCs w:val="24"/>
          <w:lang w:eastAsia="zh-TW"/>
        </w:rPr>
        <w:t xml:space="preserve">, it is </w:t>
      </w:r>
      <w:r w:rsidR="00862733">
        <w:rPr>
          <w:rFonts w:asciiTheme="minorHAnsi" w:eastAsia="新細明體" w:hAnsiTheme="minorHAnsi" w:cs="Arial"/>
          <w:sz w:val="24"/>
          <w:szCs w:val="24"/>
          <w:lang w:eastAsia="zh-TW"/>
        </w:rPr>
        <w:t xml:space="preserve">desirable to </w:t>
      </w:r>
      <w:r w:rsidR="00E0386D">
        <w:rPr>
          <w:rFonts w:asciiTheme="minorHAnsi" w:eastAsia="新細明體" w:hAnsiTheme="minorHAnsi" w:cs="Arial"/>
          <w:sz w:val="24"/>
          <w:szCs w:val="24"/>
          <w:lang w:eastAsia="zh-TW"/>
        </w:rPr>
        <w:t>utilize a small</w:t>
      </w:r>
      <w:r w:rsidR="00862733">
        <w:rPr>
          <w:rFonts w:asciiTheme="minorHAnsi" w:eastAsia="新細明體" w:hAnsiTheme="minorHAnsi" w:cs="Arial"/>
          <w:sz w:val="24"/>
          <w:szCs w:val="24"/>
          <w:lang w:eastAsia="zh-TW"/>
        </w:rPr>
        <w:t xml:space="preserve"> interleaver size </w:t>
      </w:r>
      <w:r w:rsidR="00E0386D">
        <w:rPr>
          <w:rFonts w:asciiTheme="minorHAnsi" w:eastAsia="新細明體" w:hAnsiTheme="minorHAnsi" w:cs="Arial"/>
          <w:sz w:val="24"/>
          <w:szCs w:val="24"/>
          <w:lang w:eastAsia="zh-TW"/>
        </w:rPr>
        <w:t>spanning over only few</w:t>
      </w:r>
      <w:r w:rsidR="00823AD2">
        <w:rPr>
          <w:rFonts w:asciiTheme="minorHAnsi" w:eastAsia="新細明體" w:hAnsiTheme="minorHAnsi" w:cs="Arial"/>
          <w:sz w:val="24"/>
          <w:szCs w:val="24"/>
          <w:lang w:eastAsia="zh-TW"/>
        </w:rPr>
        <w:t xml:space="preserve"> CCEs</w:t>
      </w:r>
      <w:r w:rsidR="00862733">
        <w:rPr>
          <w:rFonts w:asciiTheme="minorHAnsi" w:eastAsia="新細明體" w:hAnsiTheme="minorHAnsi" w:cs="Arial"/>
          <w:sz w:val="24"/>
          <w:szCs w:val="24"/>
          <w:lang w:eastAsia="zh-TW"/>
        </w:rPr>
        <w:t>.</w:t>
      </w:r>
    </w:p>
    <w:p w:rsidR="00862733" w:rsidRDefault="00E0386D" w:rsidP="00D7094A">
      <w:pPr>
        <w:ind w:firstLine="360"/>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To investigate the latency and performance trade off, w</w:t>
      </w:r>
      <w:r w:rsidR="00862733">
        <w:rPr>
          <w:rFonts w:asciiTheme="minorHAnsi" w:eastAsia="新細明體" w:hAnsiTheme="minorHAnsi" w:cs="Arial"/>
          <w:sz w:val="24"/>
          <w:szCs w:val="24"/>
          <w:lang w:eastAsia="zh-TW"/>
        </w:rPr>
        <w:t xml:space="preserve">e </w:t>
      </w:r>
      <w:r w:rsidR="00823AD2">
        <w:rPr>
          <w:rFonts w:asciiTheme="minorHAnsi" w:eastAsia="新細明體" w:hAnsiTheme="minorHAnsi" w:cs="Arial"/>
          <w:sz w:val="24"/>
          <w:szCs w:val="24"/>
          <w:lang w:eastAsia="zh-TW"/>
        </w:rPr>
        <w:t xml:space="preserve">check </w:t>
      </w:r>
      <w:r>
        <w:rPr>
          <w:rFonts w:asciiTheme="minorHAnsi" w:eastAsia="新細明體" w:hAnsiTheme="minorHAnsi" w:cs="Arial"/>
          <w:sz w:val="24"/>
          <w:szCs w:val="24"/>
          <w:lang w:eastAsia="zh-TW"/>
        </w:rPr>
        <w:t xml:space="preserve">the performance with </w:t>
      </w:r>
      <w:r w:rsidR="00823AD2">
        <w:rPr>
          <w:rFonts w:asciiTheme="minorHAnsi" w:eastAsia="新細明體" w:hAnsiTheme="minorHAnsi" w:cs="Arial"/>
          <w:sz w:val="24"/>
          <w:szCs w:val="24"/>
          <w:lang w:eastAsia="zh-TW"/>
        </w:rPr>
        <w:t xml:space="preserve">QPSK </w:t>
      </w:r>
      <w:r w:rsidR="00381ACC">
        <w:rPr>
          <w:rFonts w:asciiTheme="minorHAnsi" w:eastAsia="新細明體" w:hAnsiTheme="minorHAnsi" w:cs="Arial"/>
          <w:sz w:val="24"/>
          <w:szCs w:val="24"/>
          <w:lang w:eastAsia="zh-TW"/>
        </w:rPr>
        <w:t>and</w:t>
      </w:r>
      <w:r w:rsidR="00823AD2">
        <w:rPr>
          <w:rFonts w:asciiTheme="minorHAnsi" w:eastAsia="新細明體" w:hAnsiTheme="minorHAnsi" w:cs="Arial"/>
          <w:sz w:val="24"/>
          <w:szCs w:val="24"/>
          <w:lang w:eastAsia="zh-TW"/>
        </w:rPr>
        <w:t xml:space="preserve"> TDL-C fading channel. Since the impact of reduced interleaver size is larger for </w:t>
      </w:r>
      <w:r w:rsidR="007027EB">
        <w:rPr>
          <w:rFonts w:asciiTheme="minorHAnsi" w:eastAsia="新細明體" w:hAnsiTheme="minorHAnsi" w:cs="Arial"/>
          <w:sz w:val="24"/>
          <w:szCs w:val="24"/>
          <w:lang w:eastAsia="zh-TW"/>
        </w:rPr>
        <w:t xml:space="preserve">a </w:t>
      </w:r>
      <w:r w:rsidR="00823AD2">
        <w:rPr>
          <w:rFonts w:asciiTheme="minorHAnsi" w:eastAsia="新細明體" w:hAnsiTheme="minorHAnsi" w:cs="Arial"/>
          <w:sz w:val="24"/>
          <w:szCs w:val="24"/>
          <w:lang w:eastAsia="zh-TW"/>
        </w:rPr>
        <w:t>large</w:t>
      </w:r>
      <w:r w:rsidR="007027EB">
        <w:rPr>
          <w:rFonts w:asciiTheme="minorHAnsi" w:eastAsia="新細明體" w:hAnsiTheme="minorHAnsi" w:cs="Arial"/>
          <w:sz w:val="24"/>
          <w:szCs w:val="24"/>
          <w:lang w:eastAsia="zh-TW"/>
        </w:rPr>
        <w:t>r</w:t>
      </w:r>
      <w:r>
        <w:rPr>
          <w:rFonts w:asciiTheme="minorHAnsi" w:eastAsia="新細明體" w:hAnsiTheme="minorHAnsi" w:cs="Arial"/>
          <w:sz w:val="24"/>
          <w:szCs w:val="24"/>
          <w:lang w:eastAsia="zh-TW"/>
        </w:rPr>
        <w:t xml:space="preserve"> aggregation level</w:t>
      </w:r>
      <w:r w:rsidR="00823AD2">
        <w:rPr>
          <w:rFonts w:asciiTheme="minorHAnsi" w:eastAsia="新細明體" w:hAnsiTheme="minorHAnsi" w:cs="Arial"/>
          <w:sz w:val="24"/>
          <w:szCs w:val="24"/>
          <w:lang w:eastAsia="zh-TW"/>
        </w:rPr>
        <w:t xml:space="preserve">, we </w:t>
      </w:r>
      <w:r>
        <w:rPr>
          <w:rFonts w:asciiTheme="minorHAnsi" w:eastAsia="新細明體" w:hAnsiTheme="minorHAnsi" w:cs="Arial"/>
          <w:sz w:val="24"/>
          <w:szCs w:val="24"/>
          <w:lang w:eastAsia="zh-TW"/>
        </w:rPr>
        <w:t xml:space="preserve">consider the case </w:t>
      </w:r>
      <w:r w:rsidR="00381ACC">
        <w:rPr>
          <w:rFonts w:asciiTheme="minorHAnsi" w:eastAsia="新細明體" w:hAnsiTheme="minorHAnsi" w:cs="Arial"/>
          <w:sz w:val="24"/>
          <w:szCs w:val="24"/>
          <w:lang w:eastAsia="zh-TW"/>
        </w:rPr>
        <w:t>of</w:t>
      </w:r>
      <w:r w:rsidR="007027EB">
        <w:rPr>
          <w:rFonts w:asciiTheme="minorHAnsi" w:eastAsia="新細明體" w:hAnsiTheme="minorHAnsi" w:cs="Arial"/>
          <w:sz w:val="24"/>
          <w:szCs w:val="24"/>
          <w:lang w:eastAsia="zh-TW"/>
        </w:rPr>
        <w:t xml:space="preserve"> 8 CCEs </w:t>
      </w:r>
      <w:r>
        <w:rPr>
          <w:rFonts w:asciiTheme="minorHAnsi" w:eastAsia="新細明體" w:hAnsiTheme="minorHAnsi" w:cs="Arial"/>
          <w:sz w:val="24"/>
          <w:szCs w:val="24"/>
          <w:lang w:eastAsia="zh-TW"/>
        </w:rPr>
        <w:t>and</w:t>
      </w:r>
      <w:r w:rsidR="007027EB">
        <w:rPr>
          <w:rFonts w:asciiTheme="minorHAnsi" w:eastAsia="新細明體" w:hAnsiTheme="minorHAnsi" w:cs="Arial"/>
          <w:sz w:val="24"/>
          <w:szCs w:val="24"/>
          <w:lang w:eastAsia="zh-TW"/>
        </w:rPr>
        <w:t xml:space="preserve"> 768 coded bits. In Fig. 10, the performances of </w:t>
      </w:r>
      <w:r>
        <w:rPr>
          <w:rFonts w:asciiTheme="minorHAnsi" w:eastAsia="新細明體" w:hAnsiTheme="minorHAnsi" w:cs="Arial"/>
          <w:sz w:val="24"/>
          <w:szCs w:val="24"/>
          <w:lang w:eastAsia="zh-TW"/>
        </w:rPr>
        <w:t xml:space="preserve">a </w:t>
      </w:r>
      <w:r w:rsidR="007027EB">
        <w:rPr>
          <w:rFonts w:asciiTheme="minorHAnsi" w:eastAsia="新細明體" w:hAnsiTheme="minorHAnsi" w:cs="Arial"/>
          <w:sz w:val="24"/>
          <w:szCs w:val="24"/>
          <w:lang w:eastAsia="zh-TW"/>
        </w:rPr>
        <w:t>random interleaver and block interleaver</w:t>
      </w:r>
      <w:r>
        <w:rPr>
          <w:rFonts w:asciiTheme="minorHAnsi" w:eastAsia="新細明體" w:hAnsiTheme="minorHAnsi" w:cs="Arial"/>
          <w:sz w:val="24"/>
          <w:szCs w:val="24"/>
          <w:lang w:eastAsia="zh-TW"/>
        </w:rPr>
        <w:t>s</w:t>
      </w:r>
      <w:r w:rsidR="007027EB">
        <w:rPr>
          <w:rFonts w:asciiTheme="minorHAnsi" w:eastAsia="新細明體" w:hAnsiTheme="minorHAnsi" w:cs="Arial"/>
          <w:sz w:val="24"/>
          <w:szCs w:val="24"/>
          <w:lang w:eastAsia="zh-TW"/>
        </w:rPr>
        <w:t xml:space="preserve"> of </w:t>
      </w:r>
      <w:r>
        <w:rPr>
          <w:rFonts w:asciiTheme="minorHAnsi" w:eastAsia="新細明體" w:hAnsiTheme="minorHAnsi" w:cs="Arial"/>
          <w:sz w:val="24"/>
          <w:szCs w:val="24"/>
          <w:lang w:eastAsia="zh-TW"/>
        </w:rPr>
        <w:t xml:space="preserve">sizes </w:t>
      </w:r>
      <w:r w:rsidR="007027EB">
        <w:rPr>
          <w:rFonts w:asciiTheme="minorHAnsi" w:eastAsia="新細明體" w:hAnsiTheme="minorHAnsi" w:cs="Arial"/>
          <w:sz w:val="24"/>
          <w:szCs w:val="24"/>
          <w:lang w:eastAsia="zh-TW"/>
        </w:rPr>
        <w:t xml:space="preserve">768, 192, and 96 bits are compared for code rates 1/3 and 1/2. The random interleaver </w:t>
      </w:r>
      <w:r>
        <w:rPr>
          <w:rFonts w:asciiTheme="minorHAnsi" w:eastAsia="新細明體" w:hAnsiTheme="minorHAnsi" w:cs="Arial"/>
          <w:sz w:val="24"/>
          <w:szCs w:val="24"/>
          <w:lang w:eastAsia="zh-TW"/>
        </w:rPr>
        <w:t>represents</w:t>
      </w:r>
      <w:r w:rsidR="007027EB">
        <w:rPr>
          <w:rFonts w:asciiTheme="minorHAnsi" w:eastAsia="新細明體" w:hAnsiTheme="minorHAnsi" w:cs="Arial"/>
          <w:sz w:val="24"/>
          <w:szCs w:val="24"/>
          <w:lang w:eastAsia="zh-TW"/>
        </w:rPr>
        <w:t xml:space="preserve"> the performance bound, and the block interleaver of size 768 bits </w:t>
      </w:r>
      <w:r w:rsidR="00381ACC">
        <w:rPr>
          <w:rFonts w:asciiTheme="minorHAnsi" w:eastAsia="新細明體" w:hAnsiTheme="minorHAnsi" w:cs="Arial"/>
          <w:sz w:val="24"/>
          <w:szCs w:val="24"/>
          <w:lang w:eastAsia="zh-TW"/>
        </w:rPr>
        <w:t>shows close performance</w:t>
      </w:r>
      <w:r w:rsidR="007027EB">
        <w:rPr>
          <w:rFonts w:asciiTheme="minorHAnsi" w:eastAsia="新細明體" w:hAnsiTheme="minorHAnsi" w:cs="Arial"/>
          <w:sz w:val="24"/>
          <w:szCs w:val="24"/>
          <w:lang w:eastAsia="zh-TW"/>
        </w:rPr>
        <w:t xml:space="preserve">. For the reduced block interleaver size, it </w:t>
      </w:r>
      <w:r>
        <w:rPr>
          <w:rFonts w:asciiTheme="minorHAnsi" w:eastAsia="新細明體" w:hAnsiTheme="minorHAnsi" w:cs="Arial"/>
          <w:sz w:val="24"/>
          <w:szCs w:val="24"/>
          <w:lang w:eastAsia="zh-TW"/>
        </w:rPr>
        <w:t>is observed</w:t>
      </w:r>
      <w:r w:rsidR="00381ACC">
        <w:rPr>
          <w:rFonts w:asciiTheme="minorHAnsi" w:eastAsia="新細明體" w:hAnsiTheme="minorHAnsi" w:cs="Arial"/>
          <w:sz w:val="24"/>
          <w:szCs w:val="24"/>
          <w:lang w:eastAsia="zh-TW"/>
        </w:rPr>
        <w:t xml:space="preserve"> that 192-</w:t>
      </w:r>
      <w:r w:rsidR="007027EB">
        <w:rPr>
          <w:rFonts w:asciiTheme="minorHAnsi" w:eastAsia="新細明體" w:hAnsiTheme="minorHAnsi" w:cs="Arial"/>
          <w:sz w:val="24"/>
          <w:szCs w:val="24"/>
          <w:lang w:eastAsia="zh-TW"/>
        </w:rPr>
        <w:t>bit</w:t>
      </w:r>
      <w:r w:rsidR="00381ACC">
        <w:rPr>
          <w:rFonts w:asciiTheme="minorHAnsi" w:eastAsia="新細明體" w:hAnsiTheme="minorHAnsi" w:cs="Arial"/>
          <w:sz w:val="24"/>
          <w:szCs w:val="24"/>
          <w:lang w:eastAsia="zh-TW"/>
        </w:rPr>
        <w:t xml:space="preserve"> can</w:t>
      </w:r>
      <w:r w:rsidR="007027EB">
        <w:rPr>
          <w:rFonts w:asciiTheme="minorHAnsi" w:eastAsia="新細明體" w:hAnsiTheme="minorHAnsi" w:cs="Arial"/>
          <w:sz w:val="24"/>
          <w:szCs w:val="24"/>
          <w:lang w:eastAsia="zh-TW"/>
        </w:rPr>
        <w:t xml:space="preserve"> </w:t>
      </w:r>
      <w:r>
        <w:rPr>
          <w:rFonts w:asciiTheme="minorHAnsi" w:eastAsia="新細明體" w:hAnsiTheme="minorHAnsi" w:cs="Arial"/>
          <w:sz w:val="24"/>
          <w:szCs w:val="24"/>
          <w:lang w:eastAsia="zh-TW"/>
        </w:rPr>
        <w:t>realize good</w:t>
      </w:r>
      <w:r w:rsidR="00AF68E6">
        <w:rPr>
          <w:rFonts w:asciiTheme="minorHAnsi" w:eastAsia="新細明體" w:hAnsiTheme="minorHAnsi" w:cs="Arial"/>
          <w:sz w:val="24"/>
          <w:szCs w:val="24"/>
          <w:lang w:eastAsia="zh-TW"/>
        </w:rPr>
        <w:t xml:space="preserve"> latency </w:t>
      </w:r>
      <w:r>
        <w:rPr>
          <w:rFonts w:asciiTheme="minorHAnsi" w:eastAsia="新細明體" w:hAnsiTheme="minorHAnsi" w:cs="Arial"/>
          <w:sz w:val="24"/>
          <w:szCs w:val="24"/>
          <w:lang w:eastAsia="zh-TW"/>
        </w:rPr>
        <w:t>and performance trade-off</w:t>
      </w:r>
      <w:r w:rsidR="00AF68E6">
        <w:rPr>
          <w:rFonts w:asciiTheme="minorHAnsi" w:eastAsia="新細明體" w:hAnsiTheme="minorHAnsi" w:cs="Arial"/>
          <w:sz w:val="24"/>
          <w:szCs w:val="24"/>
          <w:lang w:eastAsia="zh-TW"/>
        </w:rPr>
        <w:t xml:space="preserve">. </w:t>
      </w:r>
    </w:p>
    <w:p w:rsidR="007027EB" w:rsidRPr="00AF68E6" w:rsidRDefault="00AF68E6" w:rsidP="00AF68E6">
      <w:pPr>
        <w:rPr>
          <w:rFonts w:asciiTheme="minorHAnsi" w:eastAsia="新細明體" w:hAnsiTheme="minorHAnsi" w:cs="Arial"/>
          <w:b/>
          <w:sz w:val="24"/>
          <w:szCs w:val="24"/>
          <w:lang w:eastAsia="zh-TW"/>
        </w:rPr>
      </w:pPr>
      <w:r w:rsidRPr="00AF68E6">
        <w:rPr>
          <w:rFonts w:asciiTheme="minorHAnsi" w:eastAsia="新細明體" w:hAnsiTheme="minorHAnsi" w:cs="Arial"/>
          <w:b/>
          <w:sz w:val="24"/>
          <w:szCs w:val="24"/>
          <w:u w:val="single"/>
          <w:lang w:eastAsia="zh-TW"/>
        </w:rPr>
        <w:t xml:space="preserve">Observation </w:t>
      </w:r>
      <w:r w:rsidR="00D859AD">
        <w:rPr>
          <w:rFonts w:asciiTheme="minorHAnsi" w:eastAsia="新細明體" w:hAnsiTheme="minorHAnsi" w:cs="Arial"/>
          <w:b/>
          <w:sz w:val="24"/>
          <w:szCs w:val="24"/>
          <w:u w:val="single"/>
          <w:lang w:eastAsia="zh-TW"/>
        </w:rPr>
        <w:t>6</w:t>
      </w:r>
      <w:r w:rsidRPr="00AF68E6">
        <w:rPr>
          <w:rFonts w:asciiTheme="minorHAnsi" w:eastAsia="新細明體" w:hAnsiTheme="minorHAnsi" w:cs="Arial"/>
          <w:b/>
          <w:sz w:val="24"/>
          <w:szCs w:val="24"/>
          <w:lang w:eastAsia="zh-TW"/>
        </w:rPr>
        <w:t xml:space="preserve">: </w:t>
      </w:r>
      <w:r w:rsidR="00A17D8B">
        <w:rPr>
          <w:rFonts w:asciiTheme="minorHAnsi" w:eastAsia="新細明體" w:hAnsiTheme="minorHAnsi" w:cs="Arial"/>
          <w:b/>
          <w:sz w:val="24"/>
          <w:szCs w:val="24"/>
          <w:lang w:eastAsia="zh-TW"/>
        </w:rPr>
        <w:t>Combined with rate-matching interleaving effect, b</w:t>
      </w:r>
      <w:r w:rsidRPr="00AF68E6">
        <w:rPr>
          <w:rFonts w:asciiTheme="minorHAnsi" w:eastAsia="新細明體" w:hAnsiTheme="minorHAnsi" w:cs="Arial"/>
          <w:b/>
          <w:sz w:val="24"/>
          <w:szCs w:val="24"/>
          <w:lang w:eastAsia="zh-TW"/>
        </w:rPr>
        <w:t xml:space="preserve">lock interleaver </w:t>
      </w:r>
      <w:r w:rsidR="00A17D8B">
        <w:rPr>
          <w:rFonts w:asciiTheme="minorHAnsi" w:eastAsia="新細明體" w:hAnsiTheme="minorHAnsi" w:cs="Arial"/>
          <w:b/>
          <w:sz w:val="24"/>
          <w:szCs w:val="24"/>
          <w:lang w:eastAsia="zh-TW"/>
        </w:rPr>
        <w:t xml:space="preserve">of </w:t>
      </w:r>
      <w:r w:rsidRPr="00AF68E6">
        <w:rPr>
          <w:rFonts w:asciiTheme="minorHAnsi" w:eastAsia="新細明體" w:hAnsiTheme="minorHAnsi" w:cs="Arial"/>
          <w:b/>
          <w:sz w:val="24"/>
          <w:szCs w:val="24"/>
          <w:lang w:eastAsia="zh-TW"/>
        </w:rPr>
        <w:t xml:space="preserve">size 192 bits can achieve good latency </w:t>
      </w:r>
      <w:r w:rsidR="00381ACC">
        <w:rPr>
          <w:rFonts w:asciiTheme="minorHAnsi" w:eastAsia="新細明體" w:hAnsiTheme="minorHAnsi" w:cs="Arial"/>
          <w:b/>
          <w:sz w:val="24"/>
          <w:szCs w:val="24"/>
          <w:lang w:eastAsia="zh-TW"/>
        </w:rPr>
        <w:t xml:space="preserve">and </w:t>
      </w:r>
      <w:r w:rsidR="00381ACC" w:rsidRPr="00AF68E6">
        <w:rPr>
          <w:rFonts w:asciiTheme="minorHAnsi" w:eastAsia="新細明體" w:hAnsiTheme="minorHAnsi" w:cs="Arial"/>
          <w:b/>
          <w:sz w:val="24"/>
          <w:szCs w:val="24"/>
          <w:lang w:eastAsia="zh-TW"/>
        </w:rPr>
        <w:t xml:space="preserve">performance </w:t>
      </w:r>
      <w:r w:rsidRPr="00AF68E6">
        <w:rPr>
          <w:rFonts w:asciiTheme="minorHAnsi" w:eastAsia="新細明體" w:hAnsiTheme="minorHAnsi" w:cs="Arial"/>
          <w:b/>
          <w:sz w:val="24"/>
          <w:szCs w:val="24"/>
          <w:lang w:eastAsia="zh-TW"/>
        </w:rPr>
        <w:t>trade-off for NR PDCCH</w:t>
      </w:r>
      <w:r w:rsidR="00A17D8B">
        <w:rPr>
          <w:rFonts w:asciiTheme="minorHAnsi" w:eastAsia="新細明體" w:hAnsiTheme="minorHAnsi" w:cs="Arial"/>
          <w:b/>
          <w:sz w:val="24"/>
          <w:szCs w:val="24"/>
          <w:lang w:eastAsia="zh-TW"/>
        </w:rPr>
        <w:t xml:space="preserve"> settings.</w:t>
      </w:r>
    </w:p>
    <w:p w:rsidR="007027EB" w:rsidRPr="00AF68E6" w:rsidRDefault="00AF68E6" w:rsidP="007027EB">
      <w:pPr>
        <w:rPr>
          <w:rFonts w:asciiTheme="minorHAnsi" w:eastAsia="新細明體" w:hAnsiTheme="minorHAnsi" w:cs="Arial"/>
          <w:b/>
          <w:sz w:val="16"/>
          <w:szCs w:val="16"/>
          <w:lang w:eastAsia="zh-TW"/>
        </w:rPr>
      </w:pPr>
      <w:r w:rsidRPr="00AF68E6">
        <w:rPr>
          <w:rFonts w:asciiTheme="minorHAnsi" w:eastAsia="新細明體" w:hAnsiTheme="minorHAnsi" w:cs="Arial"/>
          <w:b/>
          <w:sz w:val="16"/>
          <w:szCs w:val="16"/>
          <w:lang w:eastAsia="zh-TW"/>
        </w:rPr>
        <w:br/>
      </w:r>
      <w:r w:rsidR="007027EB">
        <w:rPr>
          <w:rFonts w:asciiTheme="minorHAnsi" w:eastAsia="新細明體" w:hAnsiTheme="minorHAnsi" w:cs="Arial"/>
          <w:b/>
          <w:noProof/>
          <w:sz w:val="24"/>
          <w:szCs w:val="24"/>
          <w:lang w:eastAsia="zh-TW"/>
        </w:rPr>
        <w:drawing>
          <wp:inline distT="0" distB="0" distL="0" distR="0">
            <wp:extent cx="2934182" cy="2412450"/>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9904" cy="2425376"/>
                    </a:xfrm>
                    <a:prstGeom prst="rect">
                      <a:avLst/>
                    </a:prstGeom>
                    <a:noFill/>
                    <a:ln>
                      <a:noFill/>
                    </a:ln>
                  </pic:spPr>
                </pic:pic>
              </a:graphicData>
            </a:graphic>
          </wp:inline>
        </w:drawing>
      </w:r>
      <w:r w:rsidR="007027EB">
        <w:rPr>
          <w:rFonts w:asciiTheme="minorHAnsi" w:eastAsia="新細明體" w:hAnsiTheme="minorHAnsi" w:cs="Arial"/>
          <w:b/>
          <w:noProof/>
          <w:sz w:val="24"/>
          <w:szCs w:val="24"/>
          <w:lang w:eastAsia="zh-TW"/>
        </w:rPr>
        <w:drawing>
          <wp:inline distT="0" distB="0" distL="0" distR="0">
            <wp:extent cx="2939970" cy="2431043"/>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52933" cy="2441762"/>
                    </a:xfrm>
                    <a:prstGeom prst="rect">
                      <a:avLst/>
                    </a:prstGeom>
                    <a:noFill/>
                    <a:ln>
                      <a:noFill/>
                    </a:ln>
                  </pic:spPr>
                </pic:pic>
              </a:graphicData>
            </a:graphic>
          </wp:inline>
        </w:drawing>
      </w:r>
      <w:r>
        <w:rPr>
          <w:rFonts w:asciiTheme="minorHAnsi" w:eastAsia="新細明體" w:hAnsiTheme="minorHAnsi" w:cs="Arial"/>
          <w:b/>
          <w:sz w:val="24"/>
          <w:szCs w:val="24"/>
          <w:lang w:eastAsia="zh-TW"/>
        </w:rPr>
        <w:br/>
      </w:r>
    </w:p>
    <w:p w:rsidR="007027EB" w:rsidRDefault="007027EB" w:rsidP="007027EB">
      <w:pPr>
        <w:autoSpaceDE/>
        <w:autoSpaceDN/>
        <w:adjustRightInd/>
        <w:snapToGrid/>
        <w:jc w:val="center"/>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t>Fig. 10: Performance comparison of different interleaver size</w:t>
      </w:r>
      <w:r w:rsidR="00381ACC">
        <w:rPr>
          <w:rFonts w:asciiTheme="minorHAnsi" w:eastAsia="新細明體" w:hAnsiTheme="minorHAnsi" w:cs="Arial"/>
          <w:sz w:val="24"/>
          <w:szCs w:val="24"/>
          <w:lang w:eastAsia="zh-TW"/>
        </w:rPr>
        <w:t>s</w:t>
      </w:r>
      <w:r>
        <w:rPr>
          <w:rFonts w:asciiTheme="minorHAnsi" w:eastAsia="新細明體" w:hAnsiTheme="minorHAnsi" w:cs="Arial"/>
          <w:sz w:val="24"/>
          <w:szCs w:val="24"/>
          <w:lang w:eastAsia="zh-TW"/>
        </w:rPr>
        <w:t xml:space="preserve"> in QPSK and TDL-C channel</w:t>
      </w:r>
    </w:p>
    <w:p w:rsidR="00B47BA3" w:rsidRDefault="00B47BA3" w:rsidP="00B47BA3">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lastRenderedPageBreak/>
        <w:t xml:space="preserve">By the above, we therefore </w:t>
      </w:r>
      <w:r w:rsidR="00E0386D">
        <w:rPr>
          <w:rFonts w:asciiTheme="minorHAnsi" w:eastAsia="新細明體" w:hAnsiTheme="minorHAnsi" w:cs="Arial"/>
          <w:sz w:val="24"/>
          <w:szCs w:val="24"/>
          <w:lang w:eastAsia="zh-TW"/>
        </w:rPr>
        <w:t>suggest</w:t>
      </w:r>
      <w:r>
        <w:rPr>
          <w:rFonts w:asciiTheme="minorHAnsi" w:eastAsia="新細明體" w:hAnsiTheme="minorHAnsi" w:cs="Arial"/>
          <w:sz w:val="24"/>
          <w:szCs w:val="24"/>
          <w:lang w:eastAsia="zh-TW"/>
        </w:rPr>
        <w:t>:</w:t>
      </w:r>
    </w:p>
    <w:p w:rsidR="00E0386D" w:rsidRDefault="00B47BA3" w:rsidP="006235D9">
      <w:pPr>
        <w:autoSpaceDE/>
        <w:autoSpaceDN/>
        <w:adjustRightInd/>
        <w:snapToGrid/>
        <w:rPr>
          <w:rFonts w:asciiTheme="minorHAnsi" w:eastAsia="新細明體" w:hAnsiTheme="minorHAnsi" w:cs="Arial"/>
          <w:sz w:val="24"/>
          <w:szCs w:val="24"/>
          <w:lang w:eastAsia="zh-TW"/>
        </w:rPr>
      </w:pPr>
      <w:r w:rsidRPr="00D512F4">
        <w:rPr>
          <w:rFonts w:asciiTheme="minorHAnsi" w:eastAsia="新細明體" w:hAnsiTheme="minorHAnsi" w:cs="Arial"/>
          <w:b/>
          <w:color w:val="0000FF"/>
          <w:sz w:val="24"/>
          <w:szCs w:val="24"/>
          <w:lang w:eastAsia="zh-TW"/>
        </w:rPr>
        <w:t xml:space="preserve">Proposal </w:t>
      </w:r>
      <w:r>
        <w:rPr>
          <w:rFonts w:asciiTheme="minorHAnsi" w:eastAsia="新細明體" w:hAnsiTheme="minorHAnsi" w:cs="Arial"/>
          <w:b/>
          <w:color w:val="0000FF"/>
          <w:sz w:val="24"/>
          <w:szCs w:val="24"/>
          <w:lang w:eastAsia="zh-TW"/>
        </w:rPr>
        <w:t>3</w:t>
      </w:r>
      <w:r w:rsidRPr="00D512F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For NR PDCCH, the size of channel bit interleaving can</w:t>
      </w:r>
      <w:r w:rsidR="00E0386D">
        <w:rPr>
          <w:rFonts w:asciiTheme="minorHAnsi" w:eastAsia="新細明體" w:hAnsiTheme="minorHAnsi" w:cs="Arial"/>
          <w:b/>
          <w:sz w:val="24"/>
          <w:szCs w:val="24"/>
          <w:lang w:eastAsia="zh-TW"/>
        </w:rPr>
        <w:t xml:space="preserve"> be</w:t>
      </w:r>
      <w:r>
        <w:rPr>
          <w:rFonts w:asciiTheme="minorHAnsi" w:eastAsia="新細明體" w:hAnsiTheme="minorHAnsi" w:cs="Arial"/>
          <w:b/>
          <w:sz w:val="24"/>
          <w:szCs w:val="24"/>
          <w:lang w:eastAsia="zh-TW"/>
        </w:rPr>
        <w:t xml:space="preserve"> match</w:t>
      </w:r>
      <w:r w:rsidR="00E0386D">
        <w:rPr>
          <w:rFonts w:asciiTheme="minorHAnsi" w:eastAsia="新細明體" w:hAnsiTheme="minorHAnsi" w:cs="Arial"/>
          <w:b/>
          <w:sz w:val="24"/>
          <w:szCs w:val="24"/>
          <w:lang w:eastAsia="zh-TW"/>
        </w:rPr>
        <w:t>ed</w:t>
      </w:r>
      <w:r w:rsidR="00381ACC">
        <w:rPr>
          <w:rFonts w:asciiTheme="minorHAnsi" w:eastAsia="新細明體" w:hAnsiTheme="minorHAnsi" w:cs="Arial"/>
          <w:b/>
          <w:sz w:val="24"/>
          <w:szCs w:val="24"/>
          <w:lang w:eastAsia="zh-TW"/>
        </w:rPr>
        <w:t xml:space="preserve"> to a</w:t>
      </w:r>
      <w:r>
        <w:rPr>
          <w:rFonts w:asciiTheme="minorHAnsi" w:eastAsia="新細明體" w:hAnsiTheme="minorHAnsi" w:cs="Arial"/>
          <w:b/>
          <w:sz w:val="24"/>
          <w:szCs w:val="24"/>
          <w:lang w:eastAsia="zh-TW"/>
        </w:rPr>
        <w:t xml:space="preserve"> </w:t>
      </w:r>
      <w:r w:rsidR="00381ACC">
        <w:rPr>
          <w:rFonts w:asciiTheme="minorHAnsi" w:eastAsia="新細明體" w:hAnsiTheme="minorHAnsi" w:cs="Arial"/>
          <w:b/>
          <w:sz w:val="24"/>
          <w:szCs w:val="24"/>
          <w:lang w:eastAsia="zh-TW"/>
        </w:rPr>
        <w:t xml:space="preserve">small </w:t>
      </w:r>
      <w:r>
        <w:rPr>
          <w:rFonts w:asciiTheme="minorHAnsi" w:eastAsia="新細明體" w:hAnsiTheme="minorHAnsi" w:cs="Arial"/>
          <w:b/>
          <w:sz w:val="24"/>
          <w:szCs w:val="24"/>
          <w:lang w:eastAsia="zh-TW"/>
        </w:rPr>
        <w:t>number of CCEs</w:t>
      </w:r>
      <w:r w:rsidR="00381ACC">
        <w:rPr>
          <w:rFonts w:asciiTheme="minorHAnsi" w:eastAsia="新細明體" w:hAnsiTheme="minorHAnsi" w:cs="Arial"/>
          <w:b/>
          <w:sz w:val="24"/>
          <w:szCs w:val="24"/>
          <w:lang w:eastAsia="zh-TW"/>
        </w:rPr>
        <w:t xml:space="preserve"> for reducing UE processing latency</w:t>
      </w:r>
      <w:r>
        <w:rPr>
          <w:rFonts w:asciiTheme="minorHAnsi" w:eastAsia="新細明體" w:hAnsiTheme="minorHAnsi" w:cs="Arial"/>
          <w:b/>
          <w:sz w:val="24"/>
          <w:szCs w:val="24"/>
          <w:lang w:eastAsia="zh-TW"/>
        </w:rPr>
        <w:t xml:space="preserve">. In particular, the size of 2 CCEs </w:t>
      </w:r>
      <w:r w:rsidR="00E0386D">
        <w:rPr>
          <w:rFonts w:asciiTheme="minorHAnsi" w:eastAsia="新細明體" w:hAnsiTheme="minorHAnsi" w:cs="Arial"/>
          <w:b/>
          <w:sz w:val="24"/>
          <w:szCs w:val="24"/>
          <w:lang w:eastAsia="zh-TW"/>
        </w:rPr>
        <w:t xml:space="preserve">can </w:t>
      </w:r>
      <w:r>
        <w:rPr>
          <w:rFonts w:asciiTheme="minorHAnsi" w:eastAsia="新細明體" w:hAnsiTheme="minorHAnsi" w:cs="Arial"/>
          <w:b/>
          <w:sz w:val="24"/>
          <w:szCs w:val="24"/>
          <w:lang w:eastAsia="zh-TW"/>
        </w:rPr>
        <w:t>realize good latency</w:t>
      </w:r>
      <w:r w:rsidR="00E0386D">
        <w:rPr>
          <w:rFonts w:asciiTheme="minorHAnsi" w:eastAsia="新細明體" w:hAnsiTheme="minorHAnsi" w:cs="Arial"/>
          <w:b/>
          <w:sz w:val="24"/>
          <w:szCs w:val="24"/>
          <w:lang w:eastAsia="zh-TW"/>
        </w:rPr>
        <w:t xml:space="preserve"> and performance</w:t>
      </w:r>
      <w:r>
        <w:rPr>
          <w:rFonts w:asciiTheme="minorHAnsi" w:eastAsia="新細明體" w:hAnsiTheme="minorHAnsi" w:cs="Arial"/>
          <w:b/>
          <w:sz w:val="24"/>
          <w:szCs w:val="24"/>
          <w:lang w:eastAsia="zh-TW"/>
        </w:rPr>
        <w:t xml:space="preserve"> trade-off, while the size of 1 CCE can be considered if </w:t>
      </w:r>
      <w:r w:rsidR="00381ACC">
        <w:rPr>
          <w:rFonts w:asciiTheme="minorHAnsi" w:eastAsia="新細明體" w:hAnsiTheme="minorHAnsi" w:cs="Arial"/>
          <w:b/>
          <w:sz w:val="24"/>
          <w:szCs w:val="24"/>
          <w:lang w:eastAsia="zh-TW"/>
        </w:rPr>
        <w:t>lower</w:t>
      </w:r>
      <w:r>
        <w:rPr>
          <w:rFonts w:asciiTheme="minorHAnsi" w:eastAsia="新細明體" w:hAnsiTheme="minorHAnsi" w:cs="Arial"/>
          <w:b/>
          <w:sz w:val="24"/>
          <w:szCs w:val="24"/>
          <w:lang w:eastAsia="zh-TW"/>
        </w:rPr>
        <w:t xml:space="preserve"> latency is prioritized.</w:t>
      </w:r>
    </w:p>
    <w:p w:rsidR="00E0386D" w:rsidRDefault="00381ACC" w:rsidP="006235D9">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p>
    <w:p w:rsidR="006235D9" w:rsidRPr="00CF595C" w:rsidRDefault="006235D9" w:rsidP="006235D9">
      <w:pPr>
        <w:pBdr>
          <w:top w:val="single" w:sz="4" w:space="1" w:color="auto"/>
        </w:pBdr>
        <w:spacing w:after="0"/>
        <w:jc w:val="left"/>
        <w:rPr>
          <w:rFonts w:asciiTheme="minorHAnsi" w:eastAsia="新細明體" w:hAnsiTheme="minorHAnsi" w:cs="Arial"/>
          <w:b/>
          <w:bCs/>
          <w:sz w:val="16"/>
          <w:szCs w:val="16"/>
          <w:lang w:eastAsia="zh-TW"/>
        </w:rPr>
      </w:pPr>
    </w:p>
    <w:p w:rsidR="006235D9" w:rsidRPr="00CF595C" w:rsidRDefault="006235D9" w:rsidP="006235D9">
      <w:pPr>
        <w:pStyle w:val="Heading1"/>
        <w:numPr>
          <w:ilvl w:val="0"/>
          <w:numId w:val="5"/>
        </w:numPr>
        <w:autoSpaceDE/>
        <w:autoSpaceDN/>
        <w:adjustRightInd/>
        <w:snapToGrid/>
        <w:spacing w:before="0"/>
        <w:jc w:val="left"/>
        <w:rPr>
          <w:rFonts w:asciiTheme="minorHAnsi" w:eastAsia="新細明體" w:hAnsiTheme="minorHAnsi" w:cs="Arial"/>
          <w:bCs w:val="0"/>
          <w:sz w:val="32"/>
          <w:szCs w:val="32"/>
          <w:lang w:eastAsia="zh-TW"/>
        </w:rPr>
      </w:pPr>
      <w:r w:rsidRPr="00CF595C">
        <w:rPr>
          <w:rFonts w:asciiTheme="minorHAnsi" w:eastAsia="新細明體" w:hAnsiTheme="minorHAnsi" w:cs="Arial"/>
          <w:bCs w:val="0"/>
          <w:sz w:val="32"/>
          <w:szCs w:val="32"/>
          <w:lang w:eastAsia="zh-TW"/>
        </w:rPr>
        <w:t>Summary</w:t>
      </w:r>
    </w:p>
    <w:p w:rsidR="006235D9" w:rsidRPr="00210ED8" w:rsidRDefault="006235D9" w:rsidP="006235D9">
      <w:pPr>
        <w:ind w:firstLine="360"/>
        <w:rPr>
          <w:rFonts w:asciiTheme="minorHAnsi" w:eastAsia="新細明體" w:hAnsiTheme="minorHAnsi" w:cs="Arial"/>
          <w:b/>
          <w:sz w:val="24"/>
          <w:szCs w:val="24"/>
          <w:lang w:eastAsia="zh-TW"/>
        </w:rPr>
      </w:pPr>
      <w:r w:rsidRPr="00F342EA">
        <w:rPr>
          <w:rFonts w:asciiTheme="minorHAnsi" w:eastAsia="新細明體" w:hAnsiTheme="minorHAnsi" w:cs="Arial"/>
          <w:sz w:val="24"/>
          <w:szCs w:val="24"/>
          <w:lang w:eastAsia="zh-TW"/>
        </w:rPr>
        <w:t xml:space="preserve">In this contribution, </w:t>
      </w:r>
      <w:r w:rsidR="00916583">
        <w:rPr>
          <w:rFonts w:asciiTheme="minorHAnsi" w:eastAsia="新細明體" w:hAnsiTheme="minorHAnsi" w:cs="Arial"/>
          <w:sz w:val="24"/>
          <w:szCs w:val="24"/>
          <w:lang w:eastAsia="zh-TW"/>
        </w:rPr>
        <w:t>we investigate the channel bit interleaving design for Polar coding chain. In particular, the following are provided:</w:t>
      </w:r>
    </w:p>
    <w:p w:rsidR="00D859AD" w:rsidRPr="00E0386D" w:rsidRDefault="00D859AD" w:rsidP="00D859AD">
      <w:pPr>
        <w:rPr>
          <w:rFonts w:asciiTheme="minorHAnsi" w:hAnsiTheme="minorHAnsi"/>
          <w:b/>
          <w:sz w:val="24"/>
          <w:szCs w:val="24"/>
        </w:rPr>
      </w:pPr>
      <w:r>
        <w:rPr>
          <w:rFonts w:asciiTheme="minorHAnsi" w:hAnsiTheme="minorHAnsi"/>
          <w:b/>
          <w:sz w:val="24"/>
          <w:szCs w:val="24"/>
          <w:u w:val="single"/>
        </w:rPr>
        <w:br/>
      </w:r>
      <w:r w:rsidRPr="004B43DF">
        <w:rPr>
          <w:rFonts w:asciiTheme="minorHAnsi" w:hAnsiTheme="minorHAnsi"/>
          <w:b/>
          <w:sz w:val="24"/>
          <w:szCs w:val="24"/>
          <w:u w:val="single"/>
        </w:rPr>
        <w:t>Observation 1</w:t>
      </w:r>
      <w:r w:rsidRPr="004B43DF">
        <w:rPr>
          <w:rFonts w:asciiTheme="minorHAnsi" w:hAnsiTheme="minorHAnsi"/>
          <w:b/>
          <w:sz w:val="24"/>
          <w:szCs w:val="24"/>
        </w:rPr>
        <w:t>: Channel bit interleaving design shall jointly consider the interleaving effect in rate-matching for the best performance and complexity tradeoff.</w:t>
      </w:r>
    </w:p>
    <w:p w:rsidR="00D859AD" w:rsidRDefault="00D859AD" w:rsidP="00D859AD">
      <w:pPr>
        <w:autoSpaceDE/>
        <w:autoSpaceDN/>
        <w:adjustRightInd/>
        <w:snapToGrid/>
        <w:jc w:val="left"/>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Pr="00C25A78">
        <w:rPr>
          <w:rFonts w:asciiTheme="minorHAnsi" w:eastAsia="新細明體" w:hAnsiTheme="minorHAnsi" w:cs="Arial"/>
          <w:b/>
          <w:sz w:val="24"/>
          <w:szCs w:val="24"/>
          <w:u w:val="single"/>
          <w:lang w:eastAsia="zh-TW"/>
        </w:rPr>
        <w:t xml:space="preserve">Observation </w:t>
      </w:r>
      <w:r>
        <w:rPr>
          <w:rFonts w:asciiTheme="minorHAnsi" w:eastAsia="新細明體" w:hAnsiTheme="minorHAnsi" w:cs="Arial"/>
          <w:b/>
          <w:sz w:val="24"/>
          <w:szCs w:val="24"/>
          <w:u w:val="single"/>
          <w:lang w:eastAsia="zh-TW"/>
        </w:rPr>
        <w:t>2</w:t>
      </w:r>
      <w:r w:rsidRPr="00C25A78">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 xml:space="preserve">Considering only channel bit interleaving design can result in suboptimal performance and complexity trade-off. In particular, </w:t>
      </w:r>
    </w:p>
    <w:p w:rsidR="00381ACC" w:rsidRDefault="00D859AD" w:rsidP="00D859AD">
      <w:pPr>
        <w:pStyle w:val="ListParagraph"/>
        <w:numPr>
          <w:ilvl w:val="0"/>
          <w:numId w:val="35"/>
        </w:numPr>
        <w:autoSpaceDE/>
        <w:autoSpaceDN/>
        <w:adjustRightInd/>
        <w:snapToGrid/>
        <w:ind w:firstLineChars="0"/>
        <w:jc w:val="left"/>
        <w:rPr>
          <w:rFonts w:asciiTheme="minorHAnsi" w:eastAsia="新細明體" w:hAnsiTheme="minorHAnsi" w:cs="Arial"/>
          <w:b/>
          <w:sz w:val="24"/>
          <w:szCs w:val="24"/>
          <w:lang w:eastAsia="zh-TW"/>
        </w:rPr>
      </w:pPr>
      <w:r>
        <w:rPr>
          <w:rFonts w:asciiTheme="minorHAnsi" w:eastAsia="新細明體" w:hAnsiTheme="minorHAnsi" w:cs="Arial"/>
          <w:b/>
          <w:sz w:val="24"/>
          <w:szCs w:val="24"/>
          <w:lang w:eastAsia="zh-TW"/>
        </w:rPr>
        <w:t>Triangular interleaver</w:t>
      </w:r>
      <w:r w:rsidRPr="00620B19">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has good</w:t>
      </w:r>
      <w:r w:rsidRPr="00620B19">
        <w:rPr>
          <w:rFonts w:asciiTheme="minorHAnsi" w:eastAsia="新細明體" w:hAnsiTheme="minorHAnsi" w:cs="Arial"/>
          <w:b/>
          <w:sz w:val="24"/>
          <w:szCs w:val="24"/>
          <w:lang w:eastAsia="zh-TW"/>
        </w:rPr>
        <w:t xml:space="preserve"> performance </w:t>
      </w:r>
      <w:r>
        <w:rPr>
          <w:rFonts w:asciiTheme="minorHAnsi" w:eastAsia="新細明體" w:hAnsiTheme="minorHAnsi" w:cs="Arial"/>
          <w:b/>
          <w:sz w:val="24"/>
          <w:szCs w:val="24"/>
          <w:lang w:eastAsia="zh-TW"/>
        </w:rPr>
        <w:t>but high access complexity</w:t>
      </w:r>
    </w:p>
    <w:p w:rsidR="00D859AD" w:rsidRPr="00381ACC" w:rsidRDefault="00D859AD" w:rsidP="00D859AD">
      <w:pPr>
        <w:pStyle w:val="ListParagraph"/>
        <w:numPr>
          <w:ilvl w:val="0"/>
          <w:numId w:val="35"/>
        </w:numPr>
        <w:autoSpaceDE/>
        <w:autoSpaceDN/>
        <w:adjustRightInd/>
        <w:snapToGrid/>
        <w:ind w:firstLineChars="0"/>
        <w:jc w:val="left"/>
        <w:rPr>
          <w:rFonts w:asciiTheme="minorHAnsi" w:eastAsia="新細明體" w:hAnsiTheme="minorHAnsi" w:cs="Arial"/>
          <w:b/>
          <w:sz w:val="24"/>
          <w:szCs w:val="24"/>
          <w:lang w:eastAsia="zh-TW"/>
        </w:rPr>
      </w:pPr>
      <w:r w:rsidRPr="00381ACC">
        <w:rPr>
          <w:rFonts w:asciiTheme="minorHAnsi" w:eastAsia="新細明體" w:hAnsiTheme="minorHAnsi" w:cs="Arial"/>
          <w:b/>
          <w:sz w:val="24"/>
          <w:szCs w:val="24"/>
          <w:lang w:eastAsia="zh-TW"/>
        </w:rPr>
        <w:t>Block interleaver has low access complexity but inferior performance particularly for 16-QAM and low code rate cases</w:t>
      </w:r>
    </w:p>
    <w:p w:rsidR="00D859AD" w:rsidRDefault="00D859AD" w:rsidP="00D859AD">
      <w:pPr>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Pr="00F84B5D">
        <w:rPr>
          <w:rFonts w:asciiTheme="minorHAnsi" w:eastAsia="新細明體" w:hAnsiTheme="minorHAnsi" w:cs="Arial"/>
          <w:b/>
          <w:sz w:val="24"/>
          <w:szCs w:val="24"/>
          <w:u w:val="single"/>
          <w:lang w:eastAsia="zh-TW"/>
        </w:rPr>
        <w:t xml:space="preserve">Observation </w:t>
      </w:r>
      <w:r>
        <w:rPr>
          <w:rFonts w:asciiTheme="minorHAnsi" w:eastAsia="新細明體" w:hAnsiTheme="minorHAnsi" w:cs="Arial"/>
          <w:b/>
          <w:sz w:val="24"/>
          <w:szCs w:val="24"/>
          <w:u w:val="single"/>
          <w:lang w:eastAsia="zh-TW"/>
        </w:rPr>
        <w:t>3</w:t>
      </w:r>
      <w:r w:rsidRPr="00F84B5D">
        <w:rPr>
          <w:rFonts w:asciiTheme="minorHAnsi" w:eastAsia="新細明體" w:hAnsiTheme="minorHAnsi" w:cs="Arial"/>
          <w:b/>
          <w:sz w:val="24"/>
          <w:szCs w:val="24"/>
          <w:lang w:eastAsia="zh-TW"/>
        </w:rPr>
        <w:t xml:space="preserve">: The coded bits </w:t>
      </w:r>
      <w:r>
        <w:rPr>
          <w:rFonts w:asciiTheme="minorHAnsi" w:eastAsia="新細明體" w:hAnsiTheme="minorHAnsi" w:cs="Arial"/>
          <w:b/>
          <w:sz w:val="24"/>
          <w:szCs w:val="24"/>
          <w:lang w:eastAsia="zh-TW"/>
        </w:rPr>
        <w:t xml:space="preserve">of larger indices </w:t>
      </w:r>
      <w:r w:rsidRPr="00F84B5D">
        <w:rPr>
          <w:rFonts w:asciiTheme="minorHAnsi" w:eastAsia="新細明體" w:hAnsiTheme="minorHAnsi" w:cs="Arial"/>
          <w:b/>
          <w:sz w:val="24"/>
          <w:szCs w:val="24"/>
          <w:lang w:eastAsia="zh-TW"/>
        </w:rPr>
        <w:t xml:space="preserve">after </w:t>
      </w:r>
      <w:r>
        <w:rPr>
          <w:rFonts w:asciiTheme="minorHAnsi" w:eastAsia="新細明體" w:hAnsiTheme="minorHAnsi" w:cs="Arial"/>
          <w:b/>
          <w:sz w:val="24"/>
          <w:szCs w:val="24"/>
          <w:lang w:eastAsia="zh-TW"/>
        </w:rPr>
        <w:t xml:space="preserve">a proper </w:t>
      </w:r>
      <w:r w:rsidRPr="00F84B5D">
        <w:rPr>
          <w:rFonts w:asciiTheme="minorHAnsi" w:eastAsia="新細明體" w:hAnsiTheme="minorHAnsi" w:cs="Arial"/>
          <w:b/>
          <w:sz w:val="24"/>
          <w:szCs w:val="24"/>
          <w:lang w:eastAsia="zh-TW"/>
        </w:rPr>
        <w:t>rate-matching interleaving tend to possess higher impor</w:t>
      </w:r>
      <w:r>
        <w:rPr>
          <w:rFonts w:asciiTheme="minorHAnsi" w:eastAsia="新細明體" w:hAnsiTheme="minorHAnsi" w:cs="Arial"/>
          <w:b/>
          <w:sz w:val="24"/>
          <w:szCs w:val="24"/>
          <w:lang w:eastAsia="zh-TW"/>
        </w:rPr>
        <w:t>tance expect for those corresponding to zero input</w:t>
      </w:r>
      <w:r w:rsidRPr="00F84B5D">
        <w:rPr>
          <w:rFonts w:asciiTheme="minorHAnsi" w:eastAsia="新細明體" w:hAnsiTheme="minorHAnsi" w:cs="Arial"/>
          <w:b/>
          <w:sz w:val="24"/>
          <w:szCs w:val="24"/>
          <w:lang w:eastAsia="zh-TW"/>
        </w:rPr>
        <w:t xml:space="preserve"> bits</w:t>
      </w:r>
      <w:r>
        <w:rPr>
          <w:rFonts w:asciiTheme="minorHAnsi" w:eastAsia="新細明體" w:hAnsiTheme="minorHAnsi" w:cs="Arial"/>
          <w:b/>
          <w:sz w:val="24"/>
          <w:szCs w:val="24"/>
          <w:lang w:eastAsia="zh-TW"/>
        </w:rPr>
        <w:t xml:space="preserve"> for shortening.</w:t>
      </w:r>
    </w:p>
    <w:p w:rsidR="00D859AD" w:rsidRPr="00AA1E37" w:rsidRDefault="00D859AD" w:rsidP="00D859AD">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Pr="00AA1E37">
        <w:rPr>
          <w:rFonts w:asciiTheme="minorHAnsi" w:eastAsia="新細明體" w:hAnsiTheme="minorHAnsi" w:cs="Arial"/>
          <w:b/>
          <w:sz w:val="24"/>
          <w:szCs w:val="24"/>
          <w:u w:val="single"/>
          <w:lang w:eastAsia="zh-TW"/>
        </w:rPr>
        <w:t xml:space="preserve">Observation </w:t>
      </w:r>
      <w:r>
        <w:rPr>
          <w:rFonts w:asciiTheme="minorHAnsi" w:eastAsia="新細明體" w:hAnsiTheme="minorHAnsi" w:cs="Arial"/>
          <w:b/>
          <w:sz w:val="24"/>
          <w:szCs w:val="24"/>
          <w:u w:val="single"/>
          <w:lang w:eastAsia="zh-TW"/>
        </w:rPr>
        <w:t>4</w:t>
      </w:r>
      <w:r w:rsidRPr="00AA1E37">
        <w:rPr>
          <w:rFonts w:asciiTheme="minorHAnsi" w:eastAsia="新細明體" w:hAnsiTheme="minorHAnsi" w:cs="Arial"/>
          <w:b/>
          <w:sz w:val="24"/>
          <w:szCs w:val="24"/>
          <w:lang w:eastAsia="zh-TW"/>
        </w:rPr>
        <w:t xml:space="preserve">: For 16-QAM and higher </w:t>
      </w:r>
      <w:r>
        <w:rPr>
          <w:rFonts w:asciiTheme="minorHAnsi" w:eastAsia="新細明體" w:hAnsiTheme="minorHAnsi" w:cs="Arial"/>
          <w:b/>
          <w:sz w:val="24"/>
          <w:szCs w:val="24"/>
          <w:lang w:eastAsia="zh-TW"/>
        </w:rPr>
        <w:t xml:space="preserve">modulation </w:t>
      </w:r>
      <w:r w:rsidRPr="00AA1E37">
        <w:rPr>
          <w:rFonts w:asciiTheme="minorHAnsi" w:eastAsia="新細明體" w:hAnsiTheme="minorHAnsi" w:cs="Arial"/>
          <w:b/>
          <w:sz w:val="24"/>
          <w:szCs w:val="24"/>
          <w:lang w:eastAsia="zh-TW"/>
        </w:rPr>
        <w:t>order</w:t>
      </w:r>
      <w:r>
        <w:rPr>
          <w:rFonts w:asciiTheme="minorHAnsi" w:eastAsia="新細明體" w:hAnsiTheme="minorHAnsi" w:cs="Arial"/>
          <w:b/>
          <w:sz w:val="24"/>
          <w:szCs w:val="24"/>
          <w:lang w:eastAsia="zh-TW"/>
        </w:rPr>
        <w:t>s</w:t>
      </w:r>
      <w:r w:rsidRPr="00AA1E37">
        <w:rPr>
          <w:rFonts w:asciiTheme="minorHAnsi" w:eastAsia="新細明體" w:hAnsiTheme="minorHAnsi" w:cs="Arial"/>
          <w:b/>
          <w:sz w:val="24"/>
          <w:szCs w:val="24"/>
          <w:lang w:eastAsia="zh-TW"/>
        </w:rPr>
        <w:t xml:space="preserve">, the bit reliabilities are different. In </w:t>
      </w:r>
      <w:r>
        <w:rPr>
          <w:rFonts w:asciiTheme="minorHAnsi" w:eastAsia="新細明體" w:hAnsiTheme="minorHAnsi" w:cs="Arial"/>
          <w:b/>
          <w:sz w:val="24"/>
          <w:szCs w:val="24"/>
          <w:lang w:eastAsia="zh-TW"/>
        </w:rPr>
        <w:t>a</w:t>
      </w:r>
      <w:r w:rsidRPr="00AA1E37">
        <w:rPr>
          <w:rFonts w:asciiTheme="minorHAnsi" w:eastAsia="新細明體" w:hAnsiTheme="minorHAnsi" w:cs="Arial"/>
          <w:b/>
          <w:sz w:val="24"/>
          <w:szCs w:val="24"/>
          <w:lang w:eastAsia="zh-TW"/>
        </w:rPr>
        <w:t xml:space="preserve"> 16-QAM symbol </w:t>
      </w:r>
      <w:r>
        <w:rPr>
          <w:rFonts w:asciiTheme="minorHAnsi" w:eastAsia="新細明體" w:hAnsiTheme="minorHAnsi" w:cs="Arial"/>
          <w:b/>
          <w:sz w:val="24"/>
          <w:szCs w:val="24"/>
          <w:lang w:eastAsia="zh-TW"/>
        </w:rPr>
        <w:t>carrying</w:t>
      </w:r>
      <w:r w:rsidRPr="00AA1E37">
        <w:rPr>
          <w:rFonts w:asciiTheme="minorHAnsi" w:eastAsia="新細明體" w:hAnsiTheme="minorHAnsi" w:cs="Arial"/>
          <w:b/>
          <w:sz w:val="24"/>
          <w:szCs w:val="24"/>
          <w:lang w:eastAsia="zh-TW"/>
        </w:rPr>
        <w:t xml:space="preserve">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0</m:t>
                </m:r>
              </m:sub>
            </m:sSub>
            <m:r>
              <m:rPr>
                <m:sty m:val="bi"/>
              </m:rPr>
              <w:rPr>
                <w:rFonts w:ascii="Cambria Math" w:eastAsia="新細明體" w:hAnsi="Cambria Math" w:cs="Arial"/>
                <w:sz w:val="24"/>
                <w:szCs w:val="24"/>
                <w:lang w:eastAsia="zh-TW"/>
              </w:rPr>
              <m:t xml:space="preserve">, </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1</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2</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3</m:t>
                </m:r>
              </m:sub>
            </m:sSub>
            <m:ctrlPr>
              <w:rPr>
                <w:rFonts w:ascii="Cambria Math" w:eastAsia="新細明體" w:hAnsi="Cambria Math" w:cs="Arial"/>
                <w:b/>
                <w:i/>
                <w:sz w:val="24"/>
                <w:szCs w:val="24"/>
                <w:lang w:eastAsia="zh-TW"/>
              </w:rPr>
            </m:ctrlPr>
          </m:e>
        </m:d>
      </m:oMath>
      <w:r w:rsidRPr="00AA1E37">
        <w:rPr>
          <w:rFonts w:asciiTheme="minorHAnsi" w:eastAsia="新細明體" w:hAnsiTheme="minorHAnsi" w:cs="Arial"/>
          <w:b/>
          <w:sz w:val="24"/>
          <w:szCs w:val="24"/>
          <w:lang w:eastAsia="zh-TW"/>
        </w:rPr>
        <w:t xml:space="preserve">,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0</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1</m:t>
                </m:r>
              </m:sub>
            </m:sSub>
          </m:e>
        </m:d>
      </m:oMath>
      <w:r w:rsidRPr="00AA1E37">
        <w:rPr>
          <w:rFonts w:asciiTheme="minorHAnsi" w:eastAsia="新細明體" w:hAnsiTheme="minorHAnsi" w:cs="Arial"/>
          <w:b/>
          <w:sz w:val="24"/>
          <w:szCs w:val="24"/>
          <w:lang w:eastAsia="zh-TW"/>
        </w:rPr>
        <w:t xml:space="preserve"> have higher reliability than </w:t>
      </w:r>
      <m:oMath>
        <m:d>
          <m:dPr>
            <m:begChr m:val="{"/>
            <m:endChr m:val="}"/>
            <m:ctrlPr>
              <w:rPr>
                <w:rFonts w:ascii="Cambria Math" w:eastAsia="新細明體" w:hAnsi="Cambria Math" w:cs="Arial"/>
                <w:b/>
                <w:sz w:val="24"/>
                <w:szCs w:val="24"/>
                <w:lang w:eastAsia="zh-TW"/>
              </w:rPr>
            </m:ctrlPr>
          </m:dPr>
          <m:e>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2</m:t>
                </m:r>
              </m:sub>
            </m:sSub>
            <m:r>
              <m:rPr>
                <m:sty m:val="bi"/>
              </m:rPr>
              <w:rPr>
                <w:rFonts w:ascii="Cambria Math" w:eastAsia="新細明體" w:hAnsi="Cambria Math" w:cs="Arial"/>
                <w:sz w:val="24"/>
                <w:szCs w:val="24"/>
                <w:lang w:eastAsia="zh-TW"/>
              </w:rPr>
              <m:t>,</m:t>
            </m:r>
            <m:sSub>
              <m:sSubPr>
                <m:ctrlPr>
                  <w:rPr>
                    <w:rFonts w:ascii="Cambria Math" w:eastAsia="新細明體" w:hAnsi="Cambria Math" w:cs="Arial"/>
                    <w:b/>
                    <w:i/>
                    <w:sz w:val="24"/>
                    <w:szCs w:val="24"/>
                    <w:lang w:eastAsia="zh-TW"/>
                  </w:rPr>
                </m:ctrlPr>
              </m:sSubPr>
              <m:e>
                <m:r>
                  <m:rPr>
                    <m:sty m:val="bi"/>
                  </m:rPr>
                  <w:rPr>
                    <w:rFonts w:ascii="Cambria Math" w:eastAsia="新細明體" w:hAnsi="Cambria Math" w:cs="Arial"/>
                    <w:sz w:val="24"/>
                    <w:szCs w:val="24"/>
                    <w:lang w:eastAsia="zh-TW"/>
                  </w:rPr>
                  <m:t>b</m:t>
                </m:r>
              </m:e>
              <m:sub>
                <m:r>
                  <m:rPr>
                    <m:sty m:val="bi"/>
                  </m:rPr>
                  <w:rPr>
                    <w:rFonts w:ascii="Cambria Math" w:eastAsia="新細明體" w:hAnsi="Cambria Math" w:cs="Arial"/>
                    <w:sz w:val="24"/>
                    <w:szCs w:val="24"/>
                    <w:lang w:eastAsia="zh-TW"/>
                  </w:rPr>
                  <m:t>3</m:t>
                </m:r>
              </m:sub>
            </m:sSub>
          </m:e>
        </m:d>
      </m:oMath>
      <w:r>
        <w:rPr>
          <w:rFonts w:asciiTheme="minorHAnsi" w:eastAsia="新細明體" w:hAnsiTheme="minorHAnsi" w:cs="Arial"/>
          <w:b/>
          <w:sz w:val="24"/>
          <w:szCs w:val="24"/>
          <w:lang w:eastAsia="zh-TW"/>
        </w:rPr>
        <w:t xml:space="preserve"> if assuming LTE QAM mapping design.</w:t>
      </w:r>
    </w:p>
    <w:p w:rsidR="00D859AD" w:rsidRPr="00AA1E37" w:rsidRDefault="00D859AD" w:rsidP="00D859AD">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color w:val="0000FF"/>
          <w:sz w:val="24"/>
          <w:szCs w:val="24"/>
          <w:lang w:eastAsia="zh-TW"/>
        </w:rPr>
        <w:br/>
      </w:r>
      <w:r w:rsidRPr="00AA1E37">
        <w:rPr>
          <w:rFonts w:asciiTheme="minorHAnsi" w:eastAsia="新細明體" w:hAnsiTheme="minorHAnsi" w:cs="Arial"/>
          <w:b/>
          <w:color w:val="0000FF"/>
          <w:sz w:val="24"/>
          <w:szCs w:val="24"/>
          <w:lang w:eastAsia="zh-TW"/>
        </w:rPr>
        <w:t>Proposal 1</w:t>
      </w:r>
      <w:r w:rsidRPr="00AA1E37">
        <w:rPr>
          <w:rFonts w:asciiTheme="minorHAnsi" w:eastAsia="新細明體" w:hAnsiTheme="minorHAnsi" w:cs="Arial"/>
          <w:b/>
          <w:sz w:val="24"/>
          <w:szCs w:val="24"/>
          <w:lang w:eastAsia="zh-TW"/>
        </w:rPr>
        <w:t>: Mapping coded bits</w:t>
      </w:r>
      <w:r>
        <w:rPr>
          <w:rFonts w:asciiTheme="minorHAnsi" w:eastAsia="新細明體" w:hAnsiTheme="minorHAnsi" w:cs="Arial"/>
          <w:b/>
          <w:sz w:val="24"/>
          <w:szCs w:val="24"/>
          <w:lang w:eastAsia="zh-TW"/>
        </w:rPr>
        <w:t xml:space="preserve"> of larger indices</w:t>
      </w:r>
      <w:r w:rsidRPr="00AA1E37">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after</w:t>
      </w:r>
      <w:r w:rsidRPr="00AA1E37">
        <w:rPr>
          <w:rFonts w:asciiTheme="minorHAnsi" w:eastAsia="新細明體" w:hAnsiTheme="minorHAnsi" w:cs="Arial"/>
          <w:b/>
          <w:sz w:val="24"/>
          <w:szCs w:val="24"/>
          <w:lang w:eastAsia="zh-TW"/>
        </w:rPr>
        <w:t xml:space="preserve"> rate-matc</w:t>
      </w:r>
      <w:r>
        <w:rPr>
          <w:rFonts w:asciiTheme="minorHAnsi" w:eastAsia="新細明體" w:hAnsiTheme="minorHAnsi" w:cs="Arial"/>
          <w:b/>
          <w:sz w:val="24"/>
          <w:szCs w:val="24"/>
          <w:lang w:eastAsia="zh-TW"/>
        </w:rPr>
        <w:t xml:space="preserve">hing to higher-reliability bit positions </w:t>
      </w:r>
      <w:r w:rsidRPr="00AA1E37">
        <w:rPr>
          <w:rFonts w:asciiTheme="minorHAnsi" w:eastAsia="新細明體" w:hAnsiTheme="minorHAnsi" w:cs="Arial"/>
          <w:b/>
          <w:sz w:val="24"/>
          <w:szCs w:val="24"/>
          <w:lang w:eastAsia="zh-TW"/>
        </w:rPr>
        <w:t xml:space="preserve">in a QAM symbol for </w:t>
      </w:r>
      <w:r>
        <w:rPr>
          <w:rFonts w:asciiTheme="minorHAnsi" w:eastAsia="新細明體" w:hAnsiTheme="minorHAnsi" w:cs="Arial"/>
          <w:b/>
          <w:sz w:val="24"/>
          <w:szCs w:val="24"/>
          <w:lang w:eastAsia="zh-TW"/>
        </w:rPr>
        <w:t xml:space="preserve">optimizing the overall </w:t>
      </w:r>
      <w:r w:rsidRPr="00AA1E37">
        <w:rPr>
          <w:rFonts w:asciiTheme="minorHAnsi" w:eastAsia="新細明體" w:hAnsiTheme="minorHAnsi" w:cs="Arial"/>
          <w:b/>
          <w:sz w:val="24"/>
          <w:szCs w:val="24"/>
          <w:lang w:eastAsia="zh-TW"/>
        </w:rPr>
        <w:t>performance.</w:t>
      </w:r>
    </w:p>
    <w:p w:rsidR="00D859AD" w:rsidRPr="00052624" w:rsidRDefault="00D859AD" w:rsidP="00D859AD">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sz w:val="24"/>
          <w:szCs w:val="24"/>
          <w:u w:val="single"/>
          <w:lang w:eastAsia="zh-TW"/>
        </w:rPr>
        <w:br/>
      </w:r>
      <w:r w:rsidRPr="00D512F4">
        <w:rPr>
          <w:rFonts w:asciiTheme="minorHAnsi" w:eastAsia="新細明體" w:hAnsiTheme="minorHAnsi" w:cs="Arial"/>
          <w:b/>
          <w:sz w:val="24"/>
          <w:szCs w:val="24"/>
          <w:u w:val="single"/>
          <w:lang w:eastAsia="zh-TW"/>
        </w:rPr>
        <w:t xml:space="preserve">Observation </w:t>
      </w:r>
      <w:r>
        <w:rPr>
          <w:rFonts w:asciiTheme="minorHAnsi" w:eastAsia="新細明體" w:hAnsiTheme="minorHAnsi" w:cs="Arial"/>
          <w:b/>
          <w:sz w:val="24"/>
          <w:szCs w:val="24"/>
          <w:u w:val="single"/>
          <w:lang w:eastAsia="zh-TW"/>
        </w:rPr>
        <w:t>5</w:t>
      </w:r>
      <w:r w:rsidRPr="00D512F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For</w:t>
      </w:r>
      <w:r w:rsidRPr="00D512F4">
        <w:rPr>
          <w:rFonts w:asciiTheme="minorHAnsi" w:eastAsia="新細明體" w:hAnsiTheme="minorHAnsi" w:cs="Arial"/>
          <w:b/>
          <w:sz w:val="24"/>
          <w:szCs w:val="24"/>
          <w:lang w:eastAsia="zh-TW"/>
        </w:rPr>
        <w:t xml:space="preserve"> 16-QAM</w:t>
      </w:r>
      <w:r>
        <w:rPr>
          <w:rFonts w:asciiTheme="minorHAnsi" w:eastAsia="新細明體" w:hAnsiTheme="minorHAnsi" w:cs="Arial"/>
          <w:b/>
          <w:sz w:val="24"/>
          <w:szCs w:val="24"/>
          <w:lang w:eastAsia="zh-TW"/>
        </w:rPr>
        <w:t xml:space="preserve">, proposal 1 with two simple block interleavers can achieve competitive performance </w:t>
      </w:r>
      <w:r w:rsidR="00381ACC">
        <w:rPr>
          <w:rFonts w:asciiTheme="minorHAnsi" w:eastAsia="新細明體" w:hAnsiTheme="minorHAnsi" w:cs="Arial"/>
          <w:b/>
          <w:sz w:val="24"/>
          <w:szCs w:val="24"/>
          <w:lang w:eastAsia="zh-TW"/>
        </w:rPr>
        <w:t>to</w:t>
      </w:r>
      <w:r>
        <w:rPr>
          <w:rFonts w:asciiTheme="minorHAnsi" w:eastAsia="新細明體" w:hAnsiTheme="minorHAnsi" w:cs="Arial"/>
          <w:b/>
          <w:sz w:val="24"/>
          <w:szCs w:val="24"/>
          <w:lang w:eastAsia="zh-TW"/>
        </w:rPr>
        <w:t xml:space="preserve"> that with a more complex triangular interelaver in AWGN and fading channels. There also realizes </w:t>
      </w:r>
      <w:r w:rsidR="00381ACC">
        <w:rPr>
          <w:rFonts w:asciiTheme="minorHAnsi" w:eastAsia="新細明體" w:hAnsiTheme="minorHAnsi" w:cs="Arial"/>
          <w:b/>
          <w:sz w:val="24"/>
          <w:szCs w:val="24"/>
          <w:lang w:eastAsia="zh-TW"/>
        </w:rPr>
        <w:t>higher</w:t>
      </w:r>
      <w:r>
        <w:rPr>
          <w:rFonts w:asciiTheme="minorHAnsi" w:eastAsia="新細明體" w:hAnsiTheme="minorHAnsi" w:cs="Arial"/>
          <w:b/>
          <w:sz w:val="24"/>
          <w:szCs w:val="24"/>
          <w:lang w:eastAsia="zh-TW"/>
        </w:rPr>
        <w:t xml:space="preserve"> inherent parallelism with parallel block interleaving.</w:t>
      </w:r>
    </w:p>
    <w:p w:rsidR="00D859AD" w:rsidRDefault="00D859AD" w:rsidP="00D859AD">
      <w:pPr>
        <w:autoSpaceDE/>
        <w:autoSpaceDN/>
        <w:adjustRightInd/>
        <w:snapToGrid/>
        <w:rPr>
          <w:rFonts w:asciiTheme="minorHAnsi" w:eastAsia="新細明體" w:hAnsiTheme="minorHAnsi" w:cs="Arial"/>
          <w:b/>
          <w:sz w:val="24"/>
          <w:szCs w:val="24"/>
          <w:lang w:eastAsia="zh-TW"/>
        </w:rPr>
      </w:pPr>
      <w:r>
        <w:rPr>
          <w:rFonts w:asciiTheme="minorHAnsi" w:eastAsia="新細明體" w:hAnsiTheme="minorHAnsi" w:cs="Arial"/>
          <w:b/>
          <w:color w:val="0000FF"/>
          <w:sz w:val="24"/>
          <w:szCs w:val="24"/>
          <w:lang w:eastAsia="zh-TW"/>
        </w:rPr>
        <w:br/>
      </w:r>
      <w:r w:rsidRPr="00D512F4">
        <w:rPr>
          <w:rFonts w:asciiTheme="minorHAnsi" w:eastAsia="新細明體" w:hAnsiTheme="minorHAnsi" w:cs="Arial"/>
          <w:b/>
          <w:color w:val="0000FF"/>
          <w:sz w:val="24"/>
          <w:szCs w:val="24"/>
          <w:lang w:eastAsia="zh-TW"/>
        </w:rPr>
        <w:t>Proposal 2</w:t>
      </w:r>
      <w:r w:rsidRPr="00D512F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 xml:space="preserve">Apply multi-branch channel bit interleaving for 16-QAM and higher modulation orders after the rate-matching interleaver in Polar coding chain. </w:t>
      </w:r>
    </w:p>
    <w:p w:rsidR="00D859AD" w:rsidRDefault="00D859AD" w:rsidP="00D859AD">
      <w:pPr>
        <w:pStyle w:val="ListParagraph"/>
        <w:numPr>
          <w:ilvl w:val="0"/>
          <w:numId w:val="36"/>
        </w:numPr>
        <w:autoSpaceDE/>
        <w:autoSpaceDN/>
        <w:adjustRightInd/>
        <w:snapToGrid/>
        <w:ind w:firstLineChars="0"/>
        <w:rPr>
          <w:rFonts w:asciiTheme="minorHAnsi" w:eastAsia="新細明體" w:hAnsiTheme="minorHAnsi" w:cs="Arial"/>
          <w:b/>
          <w:sz w:val="24"/>
          <w:szCs w:val="24"/>
          <w:lang w:eastAsia="zh-TW"/>
        </w:rPr>
      </w:pPr>
      <w:r>
        <w:rPr>
          <w:rFonts w:asciiTheme="minorHAnsi" w:eastAsia="新細明體" w:hAnsiTheme="minorHAnsi" w:cs="Arial"/>
          <w:b/>
          <w:sz w:val="24"/>
          <w:szCs w:val="24"/>
          <w:lang w:eastAsia="zh-TW"/>
        </w:rPr>
        <w:t xml:space="preserve">Block interleaver for channel bit interleaving and middle-interlacing </w:t>
      </w:r>
      <w:r w:rsidR="00381ACC">
        <w:rPr>
          <w:rFonts w:asciiTheme="minorHAnsi" w:eastAsia="新細明體" w:hAnsiTheme="minorHAnsi" w:cs="Arial"/>
          <w:b/>
          <w:sz w:val="24"/>
          <w:szCs w:val="24"/>
          <w:lang w:eastAsia="zh-TW"/>
        </w:rPr>
        <w:t xml:space="preserve">for </w:t>
      </w:r>
      <w:r>
        <w:rPr>
          <w:rFonts w:asciiTheme="minorHAnsi" w:eastAsia="新細明體" w:hAnsiTheme="minorHAnsi" w:cs="Arial"/>
          <w:b/>
          <w:sz w:val="24"/>
          <w:szCs w:val="24"/>
          <w:lang w:eastAsia="zh-TW"/>
        </w:rPr>
        <w:t>rate-matching are recommended for their simplicity</w:t>
      </w:r>
    </w:p>
    <w:p w:rsidR="00F342EA" w:rsidRPr="00D859AD" w:rsidRDefault="00D859AD" w:rsidP="00D859AD">
      <w:pPr>
        <w:pStyle w:val="ListParagraph"/>
        <w:numPr>
          <w:ilvl w:val="0"/>
          <w:numId w:val="36"/>
        </w:numPr>
        <w:ind w:firstLineChars="0"/>
        <w:rPr>
          <w:rFonts w:asciiTheme="minorHAnsi" w:eastAsia="新細明體" w:hAnsiTheme="minorHAnsi" w:cs="Arial"/>
          <w:sz w:val="24"/>
          <w:szCs w:val="24"/>
          <w:lang w:eastAsia="zh-TW"/>
        </w:rPr>
      </w:pPr>
      <w:r w:rsidRPr="00D859AD">
        <w:rPr>
          <w:rFonts w:asciiTheme="minorHAnsi" w:eastAsia="新細明體" w:hAnsiTheme="minorHAnsi" w:cs="Arial"/>
          <w:b/>
          <w:sz w:val="24"/>
          <w:szCs w:val="24"/>
          <w:lang w:eastAsia="zh-TW"/>
        </w:rPr>
        <w:t>It is suggested to utilize two branches for 16 QAM and one branch for QPSK. FFS for higher order modulations</w:t>
      </w:r>
    </w:p>
    <w:p w:rsidR="00D859AD" w:rsidRPr="00D859AD" w:rsidRDefault="00D859AD" w:rsidP="00D859AD">
      <w:pPr>
        <w:rPr>
          <w:rFonts w:asciiTheme="minorHAnsi" w:eastAsia="新細明體" w:hAnsiTheme="minorHAnsi" w:cs="Arial"/>
          <w:b/>
          <w:sz w:val="24"/>
          <w:szCs w:val="24"/>
          <w:lang w:eastAsia="zh-TW"/>
        </w:rPr>
      </w:pPr>
      <w:r w:rsidRPr="00D859AD">
        <w:rPr>
          <w:rFonts w:asciiTheme="minorHAnsi" w:eastAsia="新細明體" w:hAnsiTheme="minorHAnsi" w:cs="Arial"/>
          <w:b/>
          <w:sz w:val="24"/>
          <w:szCs w:val="24"/>
          <w:u w:val="single"/>
          <w:lang w:eastAsia="zh-TW"/>
        </w:rPr>
        <w:lastRenderedPageBreak/>
        <w:t>Observation 6</w:t>
      </w:r>
      <w:r w:rsidRPr="00D859AD">
        <w:rPr>
          <w:rFonts w:asciiTheme="minorHAnsi" w:eastAsia="新細明體" w:hAnsiTheme="minorHAnsi" w:cs="Arial"/>
          <w:b/>
          <w:sz w:val="24"/>
          <w:szCs w:val="24"/>
          <w:lang w:eastAsia="zh-TW"/>
        </w:rPr>
        <w:t xml:space="preserve">: Combined with rate-matching interleaving effect, block interleaver of size 192 bits can achieve good latency </w:t>
      </w:r>
      <w:r w:rsidR="00381ACC">
        <w:rPr>
          <w:rFonts w:asciiTheme="minorHAnsi" w:eastAsia="新細明體" w:hAnsiTheme="minorHAnsi" w:cs="Arial"/>
          <w:b/>
          <w:sz w:val="24"/>
          <w:szCs w:val="24"/>
          <w:lang w:eastAsia="zh-TW"/>
        </w:rPr>
        <w:t xml:space="preserve">and </w:t>
      </w:r>
      <w:r w:rsidR="00381ACC" w:rsidRPr="00D859AD">
        <w:rPr>
          <w:rFonts w:asciiTheme="minorHAnsi" w:eastAsia="新細明體" w:hAnsiTheme="minorHAnsi" w:cs="Arial"/>
          <w:b/>
          <w:sz w:val="24"/>
          <w:szCs w:val="24"/>
          <w:lang w:eastAsia="zh-TW"/>
        </w:rPr>
        <w:t xml:space="preserve">performance </w:t>
      </w:r>
      <w:r w:rsidRPr="00D859AD">
        <w:rPr>
          <w:rFonts w:asciiTheme="minorHAnsi" w:eastAsia="新細明體" w:hAnsiTheme="minorHAnsi" w:cs="Arial"/>
          <w:b/>
          <w:sz w:val="24"/>
          <w:szCs w:val="24"/>
          <w:lang w:eastAsia="zh-TW"/>
        </w:rPr>
        <w:t>trade-off for NR PDCCH settings.</w:t>
      </w:r>
    </w:p>
    <w:p w:rsidR="00D859AD" w:rsidRDefault="00D859AD" w:rsidP="00D859AD">
      <w:pPr>
        <w:autoSpaceDE/>
        <w:autoSpaceDN/>
        <w:adjustRightInd/>
        <w:snapToGrid/>
        <w:rPr>
          <w:rFonts w:asciiTheme="minorHAnsi" w:eastAsia="新細明體" w:hAnsiTheme="minorHAnsi" w:cs="Arial"/>
          <w:sz w:val="24"/>
          <w:szCs w:val="24"/>
          <w:lang w:eastAsia="zh-TW"/>
        </w:rPr>
      </w:pPr>
      <w:r>
        <w:rPr>
          <w:rFonts w:asciiTheme="minorHAnsi" w:eastAsia="新細明體" w:hAnsiTheme="minorHAnsi" w:cs="Arial"/>
          <w:b/>
          <w:color w:val="0000FF"/>
          <w:sz w:val="24"/>
          <w:szCs w:val="24"/>
          <w:lang w:eastAsia="zh-TW"/>
        </w:rPr>
        <w:br/>
      </w:r>
      <w:r w:rsidRPr="00D512F4">
        <w:rPr>
          <w:rFonts w:asciiTheme="minorHAnsi" w:eastAsia="新細明體" w:hAnsiTheme="minorHAnsi" w:cs="Arial"/>
          <w:b/>
          <w:color w:val="0000FF"/>
          <w:sz w:val="24"/>
          <w:szCs w:val="24"/>
          <w:lang w:eastAsia="zh-TW"/>
        </w:rPr>
        <w:t xml:space="preserve">Proposal </w:t>
      </w:r>
      <w:r>
        <w:rPr>
          <w:rFonts w:asciiTheme="minorHAnsi" w:eastAsia="新細明體" w:hAnsiTheme="minorHAnsi" w:cs="Arial"/>
          <w:b/>
          <w:color w:val="0000FF"/>
          <w:sz w:val="24"/>
          <w:szCs w:val="24"/>
          <w:lang w:eastAsia="zh-TW"/>
        </w:rPr>
        <w:t>3</w:t>
      </w:r>
      <w:r w:rsidRPr="00D512F4">
        <w:rPr>
          <w:rFonts w:asciiTheme="minorHAnsi" w:eastAsia="新細明體" w:hAnsiTheme="minorHAnsi" w:cs="Arial"/>
          <w:b/>
          <w:sz w:val="24"/>
          <w:szCs w:val="24"/>
          <w:lang w:eastAsia="zh-TW"/>
        </w:rPr>
        <w:t xml:space="preserve">: </w:t>
      </w:r>
      <w:r>
        <w:rPr>
          <w:rFonts w:asciiTheme="minorHAnsi" w:eastAsia="新細明體" w:hAnsiTheme="minorHAnsi" w:cs="Arial"/>
          <w:b/>
          <w:sz w:val="24"/>
          <w:szCs w:val="24"/>
          <w:lang w:eastAsia="zh-TW"/>
        </w:rPr>
        <w:t>For NR PDCCH, the size of channel bit interleaving can be matched</w:t>
      </w:r>
      <w:r w:rsidR="00381ACC">
        <w:rPr>
          <w:rFonts w:asciiTheme="minorHAnsi" w:eastAsia="新細明體" w:hAnsiTheme="minorHAnsi" w:cs="Arial"/>
          <w:b/>
          <w:sz w:val="24"/>
          <w:szCs w:val="24"/>
          <w:lang w:eastAsia="zh-TW"/>
        </w:rPr>
        <w:t xml:space="preserve"> to a</w:t>
      </w:r>
      <w:r>
        <w:rPr>
          <w:rFonts w:asciiTheme="minorHAnsi" w:eastAsia="新細明體" w:hAnsiTheme="minorHAnsi" w:cs="Arial"/>
          <w:b/>
          <w:sz w:val="24"/>
          <w:szCs w:val="24"/>
          <w:lang w:eastAsia="zh-TW"/>
        </w:rPr>
        <w:t xml:space="preserve"> </w:t>
      </w:r>
      <w:r w:rsidR="00381ACC">
        <w:rPr>
          <w:rFonts w:asciiTheme="minorHAnsi" w:eastAsia="新細明體" w:hAnsiTheme="minorHAnsi" w:cs="Arial"/>
          <w:b/>
          <w:sz w:val="24"/>
          <w:szCs w:val="24"/>
          <w:lang w:eastAsia="zh-TW"/>
        </w:rPr>
        <w:t>small</w:t>
      </w:r>
      <w:r>
        <w:rPr>
          <w:rFonts w:asciiTheme="minorHAnsi" w:eastAsia="新細明體" w:hAnsiTheme="minorHAnsi" w:cs="Arial"/>
          <w:b/>
          <w:sz w:val="24"/>
          <w:szCs w:val="24"/>
          <w:lang w:eastAsia="zh-TW"/>
        </w:rPr>
        <w:t xml:space="preserve"> number of CCEs</w:t>
      </w:r>
      <w:r w:rsidR="00381ACC">
        <w:rPr>
          <w:rFonts w:asciiTheme="minorHAnsi" w:eastAsia="新細明體" w:hAnsiTheme="minorHAnsi" w:cs="Arial"/>
          <w:b/>
          <w:sz w:val="24"/>
          <w:szCs w:val="24"/>
          <w:lang w:eastAsia="zh-TW"/>
        </w:rPr>
        <w:t xml:space="preserve"> for reducing UE processing latency</w:t>
      </w:r>
      <w:r>
        <w:rPr>
          <w:rFonts w:asciiTheme="minorHAnsi" w:eastAsia="新細明體" w:hAnsiTheme="minorHAnsi" w:cs="Arial"/>
          <w:b/>
          <w:sz w:val="24"/>
          <w:szCs w:val="24"/>
          <w:lang w:eastAsia="zh-TW"/>
        </w:rPr>
        <w:t xml:space="preserve">. In particular, the size of 2 CCEs can realize good latency and performance trade-off, while the size of 1 CCE can be considered if </w:t>
      </w:r>
      <w:r w:rsidR="00381ACC">
        <w:rPr>
          <w:rFonts w:asciiTheme="minorHAnsi" w:eastAsia="新細明體" w:hAnsiTheme="minorHAnsi" w:cs="Arial"/>
          <w:b/>
          <w:sz w:val="24"/>
          <w:szCs w:val="24"/>
          <w:lang w:eastAsia="zh-TW"/>
        </w:rPr>
        <w:t>lower</w:t>
      </w:r>
      <w:r>
        <w:rPr>
          <w:rFonts w:asciiTheme="minorHAnsi" w:eastAsia="新細明體" w:hAnsiTheme="minorHAnsi" w:cs="Arial"/>
          <w:b/>
          <w:sz w:val="24"/>
          <w:szCs w:val="24"/>
          <w:lang w:eastAsia="zh-TW"/>
        </w:rPr>
        <w:t xml:space="preserve"> latency is prioritized.</w:t>
      </w:r>
    </w:p>
    <w:p w:rsidR="00D859AD" w:rsidRPr="0040474E" w:rsidRDefault="00D859AD" w:rsidP="00D859AD">
      <w:pPr>
        <w:rPr>
          <w:rFonts w:asciiTheme="minorHAnsi" w:eastAsia="新細明體" w:hAnsiTheme="minorHAnsi" w:cs="Arial"/>
          <w:sz w:val="24"/>
          <w:szCs w:val="24"/>
          <w:lang w:eastAsia="zh-TW"/>
        </w:rPr>
      </w:pPr>
      <w:r>
        <w:rPr>
          <w:rFonts w:asciiTheme="minorHAnsi" w:eastAsia="新細明體" w:hAnsiTheme="minorHAnsi" w:cs="Arial"/>
          <w:sz w:val="24"/>
          <w:szCs w:val="24"/>
          <w:lang w:eastAsia="zh-TW"/>
        </w:rPr>
        <w:br/>
      </w:r>
    </w:p>
    <w:p w:rsidR="00AD1623" w:rsidRPr="00090880" w:rsidRDefault="00AD1623" w:rsidP="00AD1623">
      <w:pPr>
        <w:pBdr>
          <w:top w:val="single" w:sz="4" w:space="1" w:color="auto"/>
        </w:pBdr>
        <w:spacing w:after="0"/>
        <w:jc w:val="left"/>
        <w:rPr>
          <w:rFonts w:asciiTheme="minorHAnsi" w:eastAsia="新細明體" w:hAnsiTheme="minorHAnsi" w:cs="Arial"/>
          <w:b/>
          <w:bCs/>
          <w:sz w:val="16"/>
          <w:szCs w:val="16"/>
          <w:lang w:eastAsia="zh-TW"/>
        </w:rPr>
      </w:pPr>
    </w:p>
    <w:p w:rsidR="00AD1623" w:rsidRPr="00CF595C" w:rsidRDefault="00AD1623" w:rsidP="00AD1623">
      <w:pPr>
        <w:pStyle w:val="ListParagraph"/>
        <w:ind w:firstLineChars="0" w:firstLine="0"/>
        <w:rPr>
          <w:rFonts w:asciiTheme="minorHAnsi" w:eastAsia="新細明體" w:hAnsiTheme="minorHAnsi" w:cs="Arial"/>
          <w:b/>
          <w:bCs/>
          <w:sz w:val="32"/>
          <w:szCs w:val="32"/>
          <w:lang w:eastAsia="zh-TW"/>
        </w:rPr>
      </w:pPr>
      <w:r w:rsidRPr="00CF595C">
        <w:rPr>
          <w:rFonts w:asciiTheme="minorHAnsi" w:eastAsia="MS Mincho" w:hAnsiTheme="minorHAnsi" w:cs="Arial"/>
          <w:b/>
          <w:bCs/>
          <w:sz w:val="32"/>
          <w:szCs w:val="32"/>
        </w:rPr>
        <w:t>References</w:t>
      </w:r>
    </w:p>
    <w:p w:rsidR="00A44D24" w:rsidRDefault="00A44D24" w:rsidP="00A44D24">
      <w:pPr>
        <w:pStyle w:val="ListParagraph"/>
        <w:numPr>
          <w:ilvl w:val="0"/>
          <w:numId w:val="6"/>
        </w:numPr>
        <w:spacing w:after="0"/>
        <w:ind w:firstLineChars="0"/>
        <w:jc w:val="left"/>
        <w:rPr>
          <w:rFonts w:asciiTheme="minorHAnsi" w:eastAsia="新細明體" w:hAnsiTheme="minorHAnsi" w:cs="Arial"/>
          <w:bCs/>
          <w:lang w:eastAsia="zh-TW"/>
        </w:rPr>
      </w:pPr>
      <w:r w:rsidRPr="003E0107">
        <w:rPr>
          <w:rFonts w:asciiTheme="minorHAnsi" w:eastAsia="新細明體" w:hAnsiTheme="minorHAnsi" w:cs="Arial"/>
          <w:bCs/>
          <w:lang w:eastAsia="zh-TW"/>
        </w:rPr>
        <w:t>Draft Report of 3GPP TSG RAN WG1 #AH_NR2 v0.1.0</w:t>
      </w:r>
      <w:r>
        <w:rPr>
          <w:rFonts w:asciiTheme="minorHAnsi" w:eastAsia="新細明體" w:hAnsiTheme="minorHAnsi" w:cs="Arial"/>
          <w:bCs/>
          <w:lang w:eastAsia="zh-TW"/>
        </w:rPr>
        <w:t xml:space="preserve">; on-line available: </w:t>
      </w:r>
      <w:r>
        <w:rPr>
          <w:rFonts w:asciiTheme="minorHAnsi" w:eastAsia="新細明體" w:hAnsiTheme="minorHAnsi" w:cs="Arial"/>
          <w:bCs/>
          <w:lang w:eastAsia="zh-TW"/>
        </w:rPr>
        <w:br/>
      </w:r>
      <w:hyperlink r:id="rId26" w:history="1">
        <w:r w:rsidRPr="008362F0">
          <w:rPr>
            <w:rStyle w:val="Hyperlink"/>
            <w:rFonts w:asciiTheme="minorHAnsi" w:eastAsia="新細明體" w:hAnsiTheme="minorHAnsi" w:cs="Arial"/>
            <w:bCs/>
            <w:lang w:eastAsia="zh-TW"/>
          </w:rPr>
          <w:t>http://www.3gpp.org/ftp/tsg_ran/WG1_RL1/TSGR1_AH/NR_AH_1706/Report/</w:t>
        </w:r>
      </w:hyperlink>
    </w:p>
    <w:p w:rsidR="00A44D24" w:rsidRDefault="00A44D24" w:rsidP="00A44D24">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R1-1711222, “</w:t>
      </w:r>
      <w:r w:rsidRPr="00A44D24">
        <w:rPr>
          <w:rFonts w:asciiTheme="minorHAnsi" w:eastAsia="新細明體" w:hAnsiTheme="minorHAnsi" w:cs="Arial"/>
          <w:bCs/>
          <w:lang w:eastAsia="zh-TW"/>
        </w:rPr>
        <w:t>Design and evaluation of Interleaver for Polar codes</w:t>
      </w:r>
      <w:r>
        <w:rPr>
          <w:rFonts w:asciiTheme="minorHAnsi" w:eastAsia="新細明體" w:hAnsiTheme="minorHAnsi" w:cs="Arial"/>
          <w:bCs/>
          <w:lang w:eastAsia="zh-TW"/>
        </w:rPr>
        <w:t>”, Qualcomm Incorporated</w:t>
      </w:r>
    </w:p>
    <w:p w:rsidR="00397524" w:rsidRDefault="00A44D24" w:rsidP="00A44D24">
      <w:pPr>
        <w:pStyle w:val="ListParagraph"/>
        <w:numPr>
          <w:ilvl w:val="0"/>
          <w:numId w:val="6"/>
        </w:numPr>
        <w:spacing w:after="0"/>
        <w:ind w:firstLineChars="0"/>
        <w:rPr>
          <w:rFonts w:asciiTheme="minorHAnsi" w:eastAsia="新細明體" w:hAnsiTheme="minorHAnsi" w:cs="Arial"/>
          <w:bCs/>
          <w:lang w:eastAsia="zh-TW"/>
        </w:rPr>
      </w:pPr>
      <w:r w:rsidRPr="00A44D24">
        <w:rPr>
          <w:rFonts w:asciiTheme="minorHAnsi" w:eastAsia="新細明體" w:hAnsiTheme="minorHAnsi" w:cs="Arial"/>
          <w:bCs/>
          <w:lang w:eastAsia="zh-TW"/>
        </w:rPr>
        <w:t>R1-1710495</w:t>
      </w:r>
      <w:r>
        <w:rPr>
          <w:rFonts w:asciiTheme="minorHAnsi" w:eastAsia="新細明體" w:hAnsiTheme="minorHAnsi" w:cs="Arial"/>
          <w:bCs/>
          <w:lang w:eastAsia="zh-TW"/>
        </w:rPr>
        <w:t>, “</w:t>
      </w:r>
      <w:r w:rsidRPr="00A44D24">
        <w:rPr>
          <w:rFonts w:asciiTheme="minorHAnsi" w:eastAsia="新細明體" w:hAnsiTheme="minorHAnsi" w:cs="Arial"/>
          <w:bCs/>
          <w:lang w:eastAsia="zh-TW"/>
        </w:rPr>
        <w:t>Polar Code Performance in Fading Channel</w:t>
      </w:r>
      <w:r>
        <w:rPr>
          <w:rFonts w:asciiTheme="minorHAnsi" w:eastAsia="新細明體" w:hAnsiTheme="minorHAnsi" w:cs="Arial"/>
          <w:bCs/>
          <w:lang w:eastAsia="zh-TW"/>
        </w:rPr>
        <w:t>”, Ericsson</w:t>
      </w:r>
    </w:p>
    <w:p w:rsidR="00397524" w:rsidRDefault="00A44D24" w:rsidP="00A44D24">
      <w:pPr>
        <w:pStyle w:val="ListParagraph"/>
        <w:numPr>
          <w:ilvl w:val="0"/>
          <w:numId w:val="6"/>
        </w:numPr>
        <w:spacing w:after="0"/>
        <w:ind w:firstLineChars="0"/>
        <w:rPr>
          <w:rFonts w:asciiTheme="minorHAnsi" w:eastAsia="新細明體" w:hAnsiTheme="minorHAnsi" w:cs="Arial"/>
          <w:bCs/>
          <w:lang w:eastAsia="zh-TW"/>
        </w:rPr>
      </w:pPr>
      <w:r w:rsidRPr="00A44D24">
        <w:rPr>
          <w:rFonts w:asciiTheme="minorHAnsi" w:eastAsia="新細明體" w:hAnsiTheme="minorHAnsi" w:cs="Arial"/>
          <w:bCs/>
          <w:lang w:eastAsia="zh-TW"/>
        </w:rPr>
        <w:t>R1-1710961</w:t>
      </w:r>
      <w:r>
        <w:rPr>
          <w:rFonts w:asciiTheme="minorHAnsi" w:eastAsia="新細明體" w:hAnsiTheme="minorHAnsi" w:cs="Arial"/>
          <w:bCs/>
          <w:lang w:eastAsia="zh-TW"/>
        </w:rPr>
        <w:t>, “</w:t>
      </w:r>
      <w:r w:rsidRPr="00A44D24">
        <w:rPr>
          <w:rFonts w:asciiTheme="minorHAnsi" w:eastAsia="新細明體" w:hAnsiTheme="minorHAnsi" w:cs="Arial"/>
          <w:bCs/>
          <w:lang w:eastAsia="zh-TW"/>
        </w:rPr>
        <w:t>Interleaver design for polar codes with high order modulation</w:t>
      </w:r>
      <w:r>
        <w:rPr>
          <w:rFonts w:asciiTheme="minorHAnsi" w:eastAsia="新細明體" w:hAnsiTheme="minorHAnsi" w:cs="Arial"/>
          <w:bCs/>
          <w:lang w:eastAsia="zh-TW"/>
        </w:rPr>
        <w:t xml:space="preserve">”, </w:t>
      </w:r>
      <w:r w:rsidRPr="00A44D24">
        <w:rPr>
          <w:rFonts w:asciiTheme="minorHAnsi" w:eastAsia="新細明體" w:hAnsiTheme="minorHAnsi" w:cs="Arial"/>
          <w:bCs/>
          <w:lang w:eastAsia="zh-TW"/>
        </w:rPr>
        <w:t>InterDigital, Inc.</w:t>
      </w:r>
    </w:p>
    <w:p w:rsidR="00AD1623" w:rsidRPr="004D5385" w:rsidRDefault="00A44D24" w:rsidP="00A44D24">
      <w:pPr>
        <w:pStyle w:val="ListParagraph"/>
        <w:numPr>
          <w:ilvl w:val="0"/>
          <w:numId w:val="6"/>
        </w:numPr>
        <w:spacing w:after="0"/>
        <w:ind w:firstLineChars="0"/>
        <w:rPr>
          <w:rFonts w:asciiTheme="minorHAnsi" w:eastAsia="新細明體" w:hAnsiTheme="minorHAnsi" w:cs="Arial"/>
          <w:bCs/>
          <w:lang w:eastAsia="zh-TW"/>
        </w:rPr>
      </w:pPr>
      <w:r w:rsidRPr="00A44D24">
        <w:rPr>
          <w:rFonts w:asciiTheme="minorHAnsi" w:eastAsia="新細明體" w:hAnsiTheme="minorHAnsi" w:cs="Arial"/>
          <w:bCs/>
          <w:lang w:eastAsia="zh-TW"/>
        </w:rPr>
        <w:t>R1-1713705</w:t>
      </w:r>
      <w:r>
        <w:rPr>
          <w:rFonts w:asciiTheme="minorHAnsi" w:eastAsia="新細明體" w:hAnsiTheme="minorHAnsi" w:cs="Arial"/>
          <w:bCs/>
          <w:lang w:eastAsia="zh-TW"/>
        </w:rPr>
        <w:t>, “Polar rate-matching design and performance”, MediaTek I</w:t>
      </w:r>
      <w:bookmarkStart w:id="0" w:name="_GoBack"/>
      <w:bookmarkEnd w:id="0"/>
      <w:r>
        <w:rPr>
          <w:rFonts w:asciiTheme="minorHAnsi" w:eastAsia="新細明體" w:hAnsiTheme="minorHAnsi" w:cs="Arial"/>
          <w:bCs/>
          <w:lang w:eastAsia="zh-TW"/>
        </w:rPr>
        <w:t>nc.</w:t>
      </w:r>
    </w:p>
    <w:sectPr w:rsidR="00AD1623" w:rsidRPr="004D5385"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1172" w:rsidRPr="00A23873" w:rsidRDefault="006B1172" w:rsidP="00A23873">
      <w:pPr>
        <w:spacing w:after="0"/>
        <w:rPr>
          <w:kern w:val="2"/>
          <w:lang w:val="en-GB" w:eastAsia="zh-CN"/>
        </w:rPr>
      </w:pPr>
      <w:r>
        <w:separator/>
      </w:r>
    </w:p>
  </w:endnote>
  <w:endnote w:type="continuationSeparator" w:id="0">
    <w:p w:rsidR="006B1172" w:rsidRPr="00A23873" w:rsidRDefault="006B1172"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1172" w:rsidRPr="00A23873" w:rsidRDefault="006B1172" w:rsidP="00A23873">
      <w:pPr>
        <w:spacing w:after="0"/>
        <w:rPr>
          <w:kern w:val="2"/>
          <w:lang w:val="en-GB" w:eastAsia="zh-CN"/>
        </w:rPr>
      </w:pPr>
      <w:r>
        <w:separator/>
      </w:r>
    </w:p>
  </w:footnote>
  <w:footnote w:type="continuationSeparator" w:id="0">
    <w:p w:rsidR="006B1172" w:rsidRPr="00A23873" w:rsidRDefault="006B1172"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5862A1"/>
    <w:multiLevelType w:val="hybridMultilevel"/>
    <w:tmpl w:val="115EB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D11FB1"/>
    <w:multiLevelType w:val="hybridMultilevel"/>
    <w:tmpl w:val="133C2D74"/>
    <w:lvl w:ilvl="0" w:tplc="04090001">
      <w:start w:val="1"/>
      <w:numFmt w:val="bullet"/>
      <w:lvlText w:val=""/>
      <w:lvlJc w:val="left"/>
      <w:pPr>
        <w:ind w:left="1151" w:hanging="360"/>
      </w:pPr>
      <w:rPr>
        <w:rFonts w:ascii="Symbol" w:hAnsi="Symbol" w:hint="default"/>
      </w:rPr>
    </w:lvl>
    <w:lvl w:ilvl="1" w:tplc="04090003" w:tentative="1">
      <w:start w:val="1"/>
      <w:numFmt w:val="bullet"/>
      <w:lvlText w:val="o"/>
      <w:lvlJc w:val="left"/>
      <w:pPr>
        <w:ind w:left="1871" w:hanging="360"/>
      </w:pPr>
      <w:rPr>
        <w:rFonts w:ascii="Courier New" w:hAnsi="Courier New" w:cs="Courier New" w:hint="default"/>
      </w:rPr>
    </w:lvl>
    <w:lvl w:ilvl="2" w:tplc="04090005" w:tentative="1">
      <w:start w:val="1"/>
      <w:numFmt w:val="bullet"/>
      <w:lvlText w:val=""/>
      <w:lvlJc w:val="left"/>
      <w:pPr>
        <w:ind w:left="2591" w:hanging="360"/>
      </w:pPr>
      <w:rPr>
        <w:rFonts w:ascii="Wingdings" w:hAnsi="Wingdings" w:hint="default"/>
      </w:rPr>
    </w:lvl>
    <w:lvl w:ilvl="3" w:tplc="04090001" w:tentative="1">
      <w:start w:val="1"/>
      <w:numFmt w:val="bullet"/>
      <w:lvlText w:val=""/>
      <w:lvlJc w:val="left"/>
      <w:pPr>
        <w:ind w:left="3311" w:hanging="360"/>
      </w:pPr>
      <w:rPr>
        <w:rFonts w:ascii="Symbol" w:hAnsi="Symbol" w:hint="default"/>
      </w:rPr>
    </w:lvl>
    <w:lvl w:ilvl="4" w:tplc="04090003" w:tentative="1">
      <w:start w:val="1"/>
      <w:numFmt w:val="bullet"/>
      <w:lvlText w:val="o"/>
      <w:lvlJc w:val="left"/>
      <w:pPr>
        <w:ind w:left="4031" w:hanging="360"/>
      </w:pPr>
      <w:rPr>
        <w:rFonts w:ascii="Courier New" w:hAnsi="Courier New" w:cs="Courier New" w:hint="default"/>
      </w:rPr>
    </w:lvl>
    <w:lvl w:ilvl="5" w:tplc="04090005" w:tentative="1">
      <w:start w:val="1"/>
      <w:numFmt w:val="bullet"/>
      <w:lvlText w:val=""/>
      <w:lvlJc w:val="left"/>
      <w:pPr>
        <w:ind w:left="4751" w:hanging="360"/>
      </w:pPr>
      <w:rPr>
        <w:rFonts w:ascii="Wingdings" w:hAnsi="Wingdings" w:hint="default"/>
      </w:rPr>
    </w:lvl>
    <w:lvl w:ilvl="6" w:tplc="04090001" w:tentative="1">
      <w:start w:val="1"/>
      <w:numFmt w:val="bullet"/>
      <w:lvlText w:val=""/>
      <w:lvlJc w:val="left"/>
      <w:pPr>
        <w:ind w:left="5471" w:hanging="360"/>
      </w:pPr>
      <w:rPr>
        <w:rFonts w:ascii="Symbol" w:hAnsi="Symbol" w:hint="default"/>
      </w:rPr>
    </w:lvl>
    <w:lvl w:ilvl="7" w:tplc="04090003" w:tentative="1">
      <w:start w:val="1"/>
      <w:numFmt w:val="bullet"/>
      <w:lvlText w:val="o"/>
      <w:lvlJc w:val="left"/>
      <w:pPr>
        <w:ind w:left="6191" w:hanging="360"/>
      </w:pPr>
      <w:rPr>
        <w:rFonts w:ascii="Courier New" w:hAnsi="Courier New" w:cs="Courier New" w:hint="default"/>
      </w:rPr>
    </w:lvl>
    <w:lvl w:ilvl="8" w:tplc="04090005" w:tentative="1">
      <w:start w:val="1"/>
      <w:numFmt w:val="bullet"/>
      <w:lvlText w:val=""/>
      <w:lvlJc w:val="left"/>
      <w:pPr>
        <w:ind w:left="6911" w:hanging="360"/>
      </w:pPr>
      <w:rPr>
        <w:rFonts w:ascii="Wingdings" w:hAnsi="Wingdings" w:hint="default"/>
      </w:rPr>
    </w:lvl>
  </w:abstractNum>
  <w:abstractNum w:abstractNumId="7"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9"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3B760F"/>
    <w:multiLevelType w:val="hybridMultilevel"/>
    <w:tmpl w:val="E91C8E02"/>
    <w:lvl w:ilvl="0" w:tplc="04090001">
      <w:start w:val="1"/>
      <w:numFmt w:val="bullet"/>
      <w:lvlText w:val=""/>
      <w:lvlJc w:val="left"/>
      <w:pPr>
        <w:ind w:left="1205" w:hanging="360"/>
      </w:pPr>
      <w:rPr>
        <w:rFonts w:ascii="Symbol" w:hAnsi="Symbol" w:hint="default"/>
      </w:rPr>
    </w:lvl>
    <w:lvl w:ilvl="1" w:tplc="04090003" w:tentative="1">
      <w:start w:val="1"/>
      <w:numFmt w:val="bullet"/>
      <w:lvlText w:val="o"/>
      <w:lvlJc w:val="left"/>
      <w:pPr>
        <w:ind w:left="1925" w:hanging="360"/>
      </w:pPr>
      <w:rPr>
        <w:rFonts w:ascii="Courier New" w:hAnsi="Courier New" w:cs="Courier New" w:hint="default"/>
      </w:rPr>
    </w:lvl>
    <w:lvl w:ilvl="2" w:tplc="04090005" w:tentative="1">
      <w:start w:val="1"/>
      <w:numFmt w:val="bullet"/>
      <w:lvlText w:val=""/>
      <w:lvlJc w:val="left"/>
      <w:pPr>
        <w:ind w:left="2645" w:hanging="360"/>
      </w:pPr>
      <w:rPr>
        <w:rFonts w:ascii="Wingdings" w:hAnsi="Wingdings" w:hint="default"/>
      </w:rPr>
    </w:lvl>
    <w:lvl w:ilvl="3" w:tplc="04090001" w:tentative="1">
      <w:start w:val="1"/>
      <w:numFmt w:val="bullet"/>
      <w:lvlText w:val=""/>
      <w:lvlJc w:val="left"/>
      <w:pPr>
        <w:ind w:left="3365" w:hanging="360"/>
      </w:pPr>
      <w:rPr>
        <w:rFonts w:ascii="Symbol" w:hAnsi="Symbol" w:hint="default"/>
      </w:rPr>
    </w:lvl>
    <w:lvl w:ilvl="4" w:tplc="04090003" w:tentative="1">
      <w:start w:val="1"/>
      <w:numFmt w:val="bullet"/>
      <w:lvlText w:val="o"/>
      <w:lvlJc w:val="left"/>
      <w:pPr>
        <w:ind w:left="4085" w:hanging="360"/>
      </w:pPr>
      <w:rPr>
        <w:rFonts w:ascii="Courier New" w:hAnsi="Courier New" w:cs="Courier New" w:hint="default"/>
      </w:rPr>
    </w:lvl>
    <w:lvl w:ilvl="5" w:tplc="04090005" w:tentative="1">
      <w:start w:val="1"/>
      <w:numFmt w:val="bullet"/>
      <w:lvlText w:val=""/>
      <w:lvlJc w:val="left"/>
      <w:pPr>
        <w:ind w:left="4805" w:hanging="360"/>
      </w:pPr>
      <w:rPr>
        <w:rFonts w:ascii="Wingdings" w:hAnsi="Wingdings" w:hint="default"/>
      </w:rPr>
    </w:lvl>
    <w:lvl w:ilvl="6" w:tplc="04090001" w:tentative="1">
      <w:start w:val="1"/>
      <w:numFmt w:val="bullet"/>
      <w:lvlText w:val=""/>
      <w:lvlJc w:val="left"/>
      <w:pPr>
        <w:ind w:left="5525" w:hanging="360"/>
      </w:pPr>
      <w:rPr>
        <w:rFonts w:ascii="Symbol" w:hAnsi="Symbol" w:hint="default"/>
      </w:rPr>
    </w:lvl>
    <w:lvl w:ilvl="7" w:tplc="04090003" w:tentative="1">
      <w:start w:val="1"/>
      <w:numFmt w:val="bullet"/>
      <w:lvlText w:val="o"/>
      <w:lvlJc w:val="left"/>
      <w:pPr>
        <w:ind w:left="6245" w:hanging="360"/>
      </w:pPr>
      <w:rPr>
        <w:rFonts w:ascii="Courier New" w:hAnsi="Courier New" w:cs="Courier New" w:hint="default"/>
      </w:rPr>
    </w:lvl>
    <w:lvl w:ilvl="8" w:tplc="04090005" w:tentative="1">
      <w:start w:val="1"/>
      <w:numFmt w:val="bullet"/>
      <w:lvlText w:val=""/>
      <w:lvlJc w:val="left"/>
      <w:pPr>
        <w:ind w:left="6965" w:hanging="360"/>
      </w:pPr>
      <w:rPr>
        <w:rFonts w:ascii="Wingdings" w:hAnsi="Wingdings" w:hint="default"/>
      </w:rPr>
    </w:lvl>
  </w:abstractNum>
  <w:abstractNum w:abstractNumId="12" w15:restartNumberingAfterBreak="0">
    <w:nsid w:val="272F5E90"/>
    <w:multiLevelType w:val="hybridMultilevel"/>
    <w:tmpl w:val="F126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EA7B42"/>
    <w:multiLevelType w:val="hybridMultilevel"/>
    <w:tmpl w:val="E2A8C5C2"/>
    <w:lvl w:ilvl="0" w:tplc="04090001">
      <w:start w:val="1"/>
      <w:numFmt w:val="bullet"/>
      <w:lvlText w:val=""/>
      <w:lvlJc w:val="left"/>
      <w:pPr>
        <w:ind w:left="1203" w:hanging="360"/>
      </w:pPr>
      <w:rPr>
        <w:rFonts w:ascii="Symbol" w:hAnsi="Symbol" w:hint="default"/>
      </w:rPr>
    </w:lvl>
    <w:lvl w:ilvl="1" w:tplc="04090003" w:tentative="1">
      <w:start w:val="1"/>
      <w:numFmt w:val="bullet"/>
      <w:lvlText w:val="o"/>
      <w:lvlJc w:val="left"/>
      <w:pPr>
        <w:ind w:left="1923" w:hanging="360"/>
      </w:pPr>
      <w:rPr>
        <w:rFonts w:ascii="Courier New" w:hAnsi="Courier New" w:cs="Courier New" w:hint="default"/>
      </w:rPr>
    </w:lvl>
    <w:lvl w:ilvl="2" w:tplc="04090005" w:tentative="1">
      <w:start w:val="1"/>
      <w:numFmt w:val="bullet"/>
      <w:lvlText w:val=""/>
      <w:lvlJc w:val="left"/>
      <w:pPr>
        <w:ind w:left="2643" w:hanging="360"/>
      </w:pPr>
      <w:rPr>
        <w:rFonts w:ascii="Wingdings" w:hAnsi="Wingdings" w:hint="default"/>
      </w:rPr>
    </w:lvl>
    <w:lvl w:ilvl="3" w:tplc="04090001" w:tentative="1">
      <w:start w:val="1"/>
      <w:numFmt w:val="bullet"/>
      <w:lvlText w:val=""/>
      <w:lvlJc w:val="left"/>
      <w:pPr>
        <w:ind w:left="3363" w:hanging="360"/>
      </w:pPr>
      <w:rPr>
        <w:rFonts w:ascii="Symbol" w:hAnsi="Symbol" w:hint="default"/>
      </w:rPr>
    </w:lvl>
    <w:lvl w:ilvl="4" w:tplc="04090003" w:tentative="1">
      <w:start w:val="1"/>
      <w:numFmt w:val="bullet"/>
      <w:lvlText w:val="o"/>
      <w:lvlJc w:val="left"/>
      <w:pPr>
        <w:ind w:left="4083" w:hanging="360"/>
      </w:pPr>
      <w:rPr>
        <w:rFonts w:ascii="Courier New" w:hAnsi="Courier New" w:cs="Courier New" w:hint="default"/>
      </w:rPr>
    </w:lvl>
    <w:lvl w:ilvl="5" w:tplc="04090005" w:tentative="1">
      <w:start w:val="1"/>
      <w:numFmt w:val="bullet"/>
      <w:lvlText w:val=""/>
      <w:lvlJc w:val="left"/>
      <w:pPr>
        <w:ind w:left="4803" w:hanging="360"/>
      </w:pPr>
      <w:rPr>
        <w:rFonts w:ascii="Wingdings" w:hAnsi="Wingdings" w:hint="default"/>
      </w:rPr>
    </w:lvl>
    <w:lvl w:ilvl="6" w:tplc="04090001" w:tentative="1">
      <w:start w:val="1"/>
      <w:numFmt w:val="bullet"/>
      <w:lvlText w:val=""/>
      <w:lvlJc w:val="left"/>
      <w:pPr>
        <w:ind w:left="5523" w:hanging="360"/>
      </w:pPr>
      <w:rPr>
        <w:rFonts w:ascii="Symbol" w:hAnsi="Symbol" w:hint="default"/>
      </w:rPr>
    </w:lvl>
    <w:lvl w:ilvl="7" w:tplc="04090003" w:tentative="1">
      <w:start w:val="1"/>
      <w:numFmt w:val="bullet"/>
      <w:lvlText w:val="o"/>
      <w:lvlJc w:val="left"/>
      <w:pPr>
        <w:ind w:left="6243" w:hanging="360"/>
      </w:pPr>
      <w:rPr>
        <w:rFonts w:ascii="Courier New" w:hAnsi="Courier New" w:cs="Courier New" w:hint="default"/>
      </w:rPr>
    </w:lvl>
    <w:lvl w:ilvl="8" w:tplc="04090005" w:tentative="1">
      <w:start w:val="1"/>
      <w:numFmt w:val="bullet"/>
      <w:lvlText w:val=""/>
      <w:lvlJc w:val="left"/>
      <w:pPr>
        <w:ind w:left="6963" w:hanging="360"/>
      </w:pPr>
      <w:rPr>
        <w:rFonts w:ascii="Wingdings" w:hAnsi="Wingdings" w:hint="default"/>
      </w:rPr>
    </w:lvl>
  </w:abstractNum>
  <w:abstractNum w:abstractNumId="14" w15:restartNumberingAfterBreak="0">
    <w:nsid w:val="2D3F03D9"/>
    <w:multiLevelType w:val="hybridMultilevel"/>
    <w:tmpl w:val="72D6F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141DC6"/>
    <w:multiLevelType w:val="hybridMultilevel"/>
    <w:tmpl w:val="E47E7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7231E2"/>
    <w:multiLevelType w:val="hybridMultilevel"/>
    <w:tmpl w:val="D7440B8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35295B"/>
    <w:multiLevelType w:val="hybridMultilevel"/>
    <w:tmpl w:val="6FCEB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DC31CC5"/>
    <w:multiLevelType w:val="hybridMultilevel"/>
    <w:tmpl w:val="D6726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F41567"/>
    <w:multiLevelType w:val="hybridMultilevel"/>
    <w:tmpl w:val="65F4AE8C"/>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1" w15:restartNumberingAfterBreak="0">
    <w:nsid w:val="46283E83"/>
    <w:multiLevelType w:val="hybridMultilevel"/>
    <w:tmpl w:val="EA7A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84D3CC0"/>
    <w:multiLevelType w:val="hybridMultilevel"/>
    <w:tmpl w:val="C1648C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8850162"/>
    <w:multiLevelType w:val="hybridMultilevel"/>
    <w:tmpl w:val="C8CE028A"/>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28"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0953A6"/>
    <w:multiLevelType w:val="hybridMultilevel"/>
    <w:tmpl w:val="D7382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C855DF3"/>
    <w:multiLevelType w:val="hybridMultilevel"/>
    <w:tmpl w:val="033A2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206B5A"/>
    <w:multiLevelType w:val="hybridMultilevel"/>
    <w:tmpl w:val="50C04D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 w:numId="5">
    <w:abstractNumId w:val="32"/>
  </w:num>
  <w:num w:numId="6">
    <w:abstractNumId w:val="23"/>
  </w:num>
  <w:num w:numId="7">
    <w:abstractNumId w:val="28"/>
  </w:num>
  <w:num w:numId="8">
    <w:abstractNumId w:val="9"/>
  </w:num>
  <w:num w:numId="9">
    <w:abstractNumId w:val="22"/>
  </w:num>
  <w:num w:numId="10">
    <w:abstractNumId w:val="8"/>
  </w:num>
  <w:num w:numId="11">
    <w:abstractNumId w:val="26"/>
  </w:num>
  <w:num w:numId="12">
    <w:abstractNumId w:val="10"/>
  </w:num>
  <w:num w:numId="13">
    <w:abstractNumId w:val="25"/>
  </w:num>
  <w:num w:numId="14">
    <w:abstractNumId w:val="29"/>
  </w:num>
  <w:num w:numId="15">
    <w:abstractNumId w:val="34"/>
  </w:num>
  <w:num w:numId="16">
    <w:abstractNumId w:val="35"/>
  </w:num>
  <w:num w:numId="17">
    <w:abstractNumId w:val="17"/>
  </w:num>
  <w:num w:numId="18">
    <w:abstractNumId w:val="7"/>
  </w:num>
  <w:num w:numId="19">
    <w:abstractNumId w:val="16"/>
  </w:num>
  <w:num w:numId="20">
    <w:abstractNumId w:val="27"/>
  </w:num>
  <w:num w:numId="21">
    <w:abstractNumId w:val="24"/>
  </w:num>
  <w:num w:numId="22">
    <w:abstractNumId w:val="20"/>
  </w:num>
  <w:num w:numId="23">
    <w:abstractNumId w:val="11"/>
  </w:num>
  <w:num w:numId="24">
    <w:abstractNumId w:val="6"/>
  </w:num>
  <w:num w:numId="25">
    <w:abstractNumId w:val="18"/>
  </w:num>
  <w:num w:numId="26">
    <w:abstractNumId w:val="13"/>
  </w:num>
  <w:num w:numId="27">
    <w:abstractNumId w:val="4"/>
  </w:num>
  <w:num w:numId="28">
    <w:abstractNumId w:val="31"/>
  </w:num>
  <w:num w:numId="29">
    <w:abstractNumId w:val="21"/>
  </w:num>
  <w:num w:numId="30">
    <w:abstractNumId w:val="33"/>
  </w:num>
  <w:num w:numId="31">
    <w:abstractNumId w:val="12"/>
  </w:num>
  <w:num w:numId="32">
    <w:abstractNumId w:val="14"/>
  </w:num>
  <w:num w:numId="33">
    <w:abstractNumId w:val="15"/>
  </w:num>
  <w:num w:numId="34">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35">
    <w:abstractNumId w:val="19"/>
  </w:num>
  <w:num w:numId="36">
    <w:abstractNumId w:val="3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C7D"/>
    <w:rsid w:val="00001E35"/>
    <w:rsid w:val="000031B8"/>
    <w:rsid w:val="00003796"/>
    <w:rsid w:val="00003AA5"/>
    <w:rsid w:val="00003EEF"/>
    <w:rsid w:val="00004A64"/>
    <w:rsid w:val="00005829"/>
    <w:rsid w:val="00006542"/>
    <w:rsid w:val="00006CF4"/>
    <w:rsid w:val="00007453"/>
    <w:rsid w:val="000116E9"/>
    <w:rsid w:val="00011897"/>
    <w:rsid w:val="00012FBE"/>
    <w:rsid w:val="00020704"/>
    <w:rsid w:val="000209BF"/>
    <w:rsid w:val="00023E36"/>
    <w:rsid w:val="00023EA3"/>
    <w:rsid w:val="00025AD8"/>
    <w:rsid w:val="000268E3"/>
    <w:rsid w:val="00026D58"/>
    <w:rsid w:val="00027638"/>
    <w:rsid w:val="00027BE1"/>
    <w:rsid w:val="00027C48"/>
    <w:rsid w:val="0003064E"/>
    <w:rsid w:val="00030815"/>
    <w:rsid w:val="00030BAD"/>
    <w:rsid w:val="000311DA"/>
    <w:rsid w:val="000316E0"/>
    <w:rsid w:val="00031F0B"/>
    <w:rsid w:val="00032AEF"/>
    <w:rsid w:val="00033073"/>
    <w:rsid w:val="00034056"/>
    <w:rsid w:val="00034294"/>
    <w:rsid w:val="000347A7"/>
    <w:rsid w:val="00036284"/>
    <w:rsid w:val="00036558"/>
    <w:rsid w:val="0003673C"/>
    <w:rsid w:val="00036EC4"/>
    <w:rsid w:val="00036F1D"/>
    <w:rsid w:val="000373CF"/>
    <w:rsid w:val="00037B4E"/>
    <w:rsid w:val="00037D9E"/>
    <w:rsid w:val="000408D9"/>
    <w:rsid w:val="00041505"/>
    <w:rsid w:val="000417D8"/>
    <w:rsid w:val="00041DBA"/>
    <w:rsid w:val="0004338C"/>
    <w:rsid w:val="0004494C"/>
    <w:rsid w:val="00044BDC"/>
    <w:rsid w:val="00044F1D"/>
    <w:rsid w:val="00045867"/>
    <w:rsid w:val="0004593F"/>
    <w:rsid w:val="00045CDD"/>
    <w:rsid w:val="00045F4F"/>
    <w:rsid w:val="00046870"/>
    <w:rsid w:val="00046E99"/>
    <w:rsid w:val="0005082D"/>
    <w:rsid w:val="00050C74"/>
    <w:rsid w:val="000510D0"/>
    <w:rsid w:val="00052624"/>
    <w:rsid w:val="0005298F"/>
    <w:rsid w:val="00052E43"/>
    <w:rsid w:val="00053571"/>
    <w:rsid w:val="00053A18"/>
    <w:rsid w:val="00053B6F"/>
    <w:rsid w:val="0005416C"/>
    <w:rsid w:val="00054427"/>
    <w:rsid w:val="000545E8"/>
    <w:rsid w:val="00055919"/>
    <w:rsid w:val="00055ABE"/>
    <w:rsid w:val="00056F52"/>
    <w:rsid w:val="0005724B"/>
    <w:rsid w:val="00057364"/>
    <w:rsid w:val="00057975"/>
    <w:rsid w:val="000579FF"/>
    <w:rsid w:val="00060BDA"/>
    <w:rsid w:val="00061FCB"/>
    <w:rsid w:val="000624EA"/>
    <w:rsid w:val="000624F4"/>
    <w:rsid w:val="000645A7"/>
    <w:rsid w:val="0006608A"/>
    <w:rsid w:val="0006633C"/>
    <w:rsid w:val="0006657B"/>
    <w:rsid w:val="000672FF"/>
    <w:rsid w:val="00067D73"/>
    <w:rsid w:val="00067E57"/>
    <w:rsid w:val="00070598"/>
    <w:rsid w:val="00071CB5"/>
    <w:rsid w:val="00072109"/>
    <w:rsid w:val="000725C2"/>
    <w:rsid w:val="00072D60"/>
    <w:rsid w:val="0007363E"/>
    <w:rsid w:val="00075725"/>
    <w:rsid w:val="00076055"/>
    <w:rsid w:val="00077602"/>
    <w:rsid w:val="000804F0"/>
    <w:rsid w:val="00081FE6"/>
    <w:rsid w:val="000820DD"/>
    <w:rsid w:val="000824FB"/>
    <w:rsid w:val="00083E70"/>
    <w:rsid w:val="00084A13"/>
    <w:rsid w:val="00084D11"/>
    <w:rsid w:val="000852A3"/>
    <w:rsid w:val="00086669"/>
    <w:rsid w:val="00086701"/>
    <w:rsid w:val="00086ED5"/>
    <w:rsid w:val="0008750F"/>
    <w:rsid w:val="00090880"/>
    <w:rsid w:val="00091541"/>
    <w:rsid w:val="00091B3A"/>
    <w:rsid w:val="00095D0F"/>
    <w:rsid w:val="00095FBB"/>
    <w:rsid w:val="0009676A"/>
    <w:rsid w:val="000969C2"/>
    <w:rsid w:val="00096C63"/>
    <w:rsid w:val="00096E68"/>
    <w:rsid w:val="00097A4A"/>
    <w:rsid w:val="000A0D9D"/>
    <w:rsid w:val="000A1C38"/>
    <w:rsid w:val="000A3DE2"/>
    <w:rsid w:val="000A4819"/>
    <w:rsid w:val="000A4DFE"/>
    <w:rsid w:val="000A5930"/>
    <w:rsid w:val="000A6D12"/>
    <w:rsid w:val="000A6ED4"/>
    <w:rsid w:val="000A7F29"/>
    <w:rsid w:val="000B055F"/>
    <w:rsid w:val="000B14B5"/>
    <w:rsid w:val="000B1E35"/>
    <w:rsid w:val="000B20DB"/>
    <w:rsid w:val="000B24AF"/>
    <w:rsid w:val="000B33C4"/>
    <w:rsid w:val="000B3EBC"/>
    <w:rsid w:val="000B40DA"/>
    <w:rsid w:val="000B4C37"/>
    <w:rsid w:val="000B6DDE"/>
    <w:rsid w:val="000C08AC"/>
    <w:rsid w:val="000C13FB"/>
    <w:rsid w:val="000C3532"/>
    <w:rsid w:val="000C3881"/>
    <w:rsid w:val="000C3C8F"/>
    <w:rsid w:val="000C3E77"/>
    <w:rsid w:val="000C4934"/>
    <w:rsid w:val="000C49B0"/>
    <w:rsid w:val="000C5079"/>
    <w:rsid w:val="000C5744"/>
    <w:rsid w:val="000C58D9"/>
    <w:rsid w:val="000C6339"/>
    <w:rsid w:val="000C661E"/>
    <w:rsid w:val="000C68BC"/>
    <w:rsid w:val="000C6F1A"/>
    <w:rsid w:val="000D1300"/>
    <w:rsid w:val="000D200A"/>
    <w:rsid w:val="000D2B06"/>
    <w:rsid w:val="000D428F"/>
    <w:rsid w:val="000D4482"/>
    <w:rsid w:val="000D49F4"/>
    <w:rsid w:val="000D4F70"/>
    <w:rsid w:val="000D604C"/>
    <w:rsid w:val="000D639F"/>
    <w:rsid w:val="000E073D"/>
    <w:rsid w:val="000E226D"/>
    <w:rsid w:val="000E2AB9"/>
    <w:rsid w:val="000E3F24"/>
    <w:rsid w:val="000E4571"/>
    <w:rsid w:val="000E4E67"/>
    <w:rsid w:val="000E5978"/>
    <w:rsid w:val="000E6269"/>
    <w:rsid w:val="000E69A3"/>
    <w:rsid w:val="000F001C"/>
    <w:rsid w:val="000F0859"/>
    <w:rsid w:val="000F119B"/>
    <w:rsid w:val="000F1A79"/>
    <w:rsid w:val="000F31FD"/>
    <w:rsid w:val="000F38B8"/>
    <w:rsid w:val="000F4A4E"/>
    <w:rsid w:val="000F4DAD"/>
    <w:rsid w:val="000F5CAD"/>
    <w:rsid w:val="000F5CFA"/>
    <w:rsid w:val="000F76CB"/>
    <w:rsid w:val="000F7DE7"/>
    <w:rsid w:val="0010027C"/>
    <w:rsid w:val="00100E7E"/>
    <w:rsid w:val="00103A36"/>
    <w:rsid w:val="00103CB7"/>
    <w:rsid w:val="00104182"/>
    <w:rsid w:val="001041BB"/>
    <w:rsid w:val="00105239"/>
    <w:rsid w:val="00105EB5"/>
    <w:rsid w:val="00110FF4"/>
    <w:rsid w:val="00111491"/>
    <w:rsid w:val="001125BE"/>
    <w:rsid w:val="001137A8"/>
    <w:rsid w:val="0011426D"/>
    <w:rsid w:val="00114A66"/>
    <w:rsid w:val="00114D9D"/>
    <w:rsid w:val="001163E0"/>
    <w:rsid w:val="00117CE1"/>
    <w:rsid w:val="00121DC7"/>
    <w:rsid w:val="00121F01"/>
    <w:rsid w:val="0012281C"/>
    <w:rsid w:val="0012299A"/>
    <w:rsid w:val="0012322D"/>
    <w:rsid w:val="001235A6"/>
    <w:rsid w:val="00130094"/>
    <w:rsid w:val="00130A4F"/>
    <w:rsid w:val="00130C73"/>
    <w:rsid w:val="00130D8A"/>
    <w:rsid w:val="00130DCB"/>
    <w:rsid w:val="00131038"/>
    <w:rsid w:val="0013137A"/>
    <w:rsid w:val="0013179E"/>
    <w:rsid w:val="00131D8B"/>
    <w:rsid w:val="00132060"/>
    <w:rsid w:val="00132105"/>
    <w:rsid w:val="00133417"/>
    <w:rsid w:val="00133ED0"/>
    <w:rsid w:val="00134A80"/>
    <w:rsid w:val="00134FD2"/>
    <w:rsid w:val="0013598E"/>
    <w:rsid w:val="001363AD"/>
    <w:rsid w:val="001365C2"/>
    <w:rsid w:val="00137E01"/>
    <w:rsid w:val="00141BAD"/>
    <w:rsid w:val="00141C3D"/>
    <w:rsid w:val="001423EB"/>
    <w:rsid w:val="00143367"/>
    <w:rsid w:val="0014498E"/>
    <w:rsid w:val="00144992"/>
    <w:rsid w:val="001456C9"/>
    <w:rsid w:val="0014700F"/>
    <w:rsid w:val="001471DA"/>
    <w:rsid w:val="0015199C"/>
    <w:rsid w:val="00151B7D"/>
    <w:rsid w:val="00151E0B"/>
    <w:rsid w:val="00152B29"/>
    <w:rsid w:val="001535DF"/>
    <w:rsid w:val="001535F1"/>
    <w:rsid w:val="001537A6"/>
    <w:rsid w:val="00153E7A"/>
    <w:rsid w:val="001540DB"/>
    <w:rsid w:val="00154A51"/>
    <w:rsid w:val="001557E8"/>
    <w:rsid w:val="00155850"/>
    <w:rsid w:val="0015598D"/>
    <w:rsid w:val="00156BF3"/>
    <w:rsid w:val="00156E46"/>
    <w:rsid w:val="001571D5"/>
    <w:rsid w:val="001600E2"/>
    <w:rsid w:val="001601E0"/>
    <w:rsid w:val="001608F8"/>
    <w:rsid w:val="00160998"/>
    <w:rsid w:val="00161676"/>
    <w:rsid w:val="001629FB"/>
    <w:rsid w:val="001655C3"/>
    <w:rsid w:val="001663E0"/>
    <w:rsid w:val="001668DB"/>
    <w:rsid w:val="00167298"/>
    <w:rsid w:val="0017091A"/>
    <w:rsid w:val="00170F7C"/>
    <w:rsid w:val="0017100D"/>
    <w:rsid w:val="001719FF"/>
    <w:rsid w:val="0017256F"/>
    <w:rsid w:val="00172A27"/>
    <w:rsid w:val="00173CC7"/>
    <w:rsid w:val="00174341"/>
    <w:rsid w:val="00174A53"/>
    <w:rsid w:val="00174EF8"/>
    <w:rsid w:val="001757FA"/>
    <w:rsid w:val="00176590"/>
    <w:rsid w:val="00176B56"/>
    <w:rsid w:val="00177A16"/>
    <w:rsid w:val="00181545"/>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514C"/>
    <w:rsid w:val="0019563A"/>
    <w:rsid w:val="001960E0"/>
    <w:rsid w:val="001962AA"/>
    <w:rsid w:val="0019676E"/>
    <w:rsid w:val="001970BA"/>
    <w:rsid w:val="001970F3"/>
    <w:rsid w:val="001A00F0"/>
    <w:rsid w:val="001A36A7"/>
    <w:rsid w:val="001A3B35"/>
    <w:rsid w:val="001A3D0B"/>
    <w:rsid w:val="001A4B58"/>
    <w:rsid w:val="001A633B"/>
    <w:rsid w:val="001A6AE8"/>
    <w:rsid w:val="001A6FC8"/>
    <w:rsid w:val="001A7C35"/>
    <w:rsid w:val="001A7EF7"/>
    <w:rsid w:val="001B0B3B"/>
    <w:rsid w:val="001B1357"/>
    <w:rsid w:val="001B18BF"/>
    <w:rsid w:val="001B2E6A"/>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5DED"/>
    <w:rsid w:val="001C6E61"/>
    <w:rsid w:val="001C78D3"/>
    <w:rsid w:val="001C7AC5"/>
    <w:rsid w:val="001D11B9"/>
    <w:rsid w:val="001D1BE0"/>
    <w:rsid w:val="001D24EE"/>
    <w:rsid w:val="001D3015"/>
    <w:rsid w:val="001D3FBF"/>
    <w:rsid w:val="001D4089"/>
    <w:rsid w:val="001D4937"/>
    <w:rsid w:val="001D51B0"/>
    <w:rsid w:val="001D656A"/>
    <w:rsid w:val="001D720A"/>
    <w:rsid w:val="001D7257"/>
    <w:rsid w:val="001D7568"/>
    <w:rsid w:val="001D7653"/>
    <w:rsid w:val="001E1557"/>
    <w:rsid w:val="001E15B7"/>
    <w:rsid w:val="001E2565"/>
    <w:rsid w:val="001E289A"/>
    <w:rsid w:val="001E2AD9"/>
    <w:rsid w:val="001E2AF5"/>
    <w:rsid w:val="001E37B7"/>
    <w:rsid w:val="001E3F68"/>
    <w:rsid w:val="001E4198"/>
    <w:rsid w:val="001E4274"/>
    <w:rsid w:val="001E455B"/>
    <w:rsid w:val="001E48EB"/>
    <w:rsid w:val="001E4BEF"/>
    <w:rsid w:val="001E503B"/>
    <w:rsid w:val="001E58D3"/>
    <w:rsid w:val="001E58FF"/>
    <w:rsid w:val="001E6301"/>
    <w:rsid w:val="001E78C3"/>
    <w:rsid w:val="001F005F"/>
    <w:rsid w:val="001F0B80"/>
    <w:rsid w:val="001F0DE5"/>
    <w:rsid w:val="001F13F1"/>
    <w:rsid w:val="001F3EED"/>
    <w:rsid w:val="001F3EF1"/>
    <w:rsid w:val="001F48DA"/>
    <w:rsid w:val="001F4DF0"/>
    <w:rsid w:val="001F6639"/>
    <w:rsid w:val="001F6DBD"/>
    <w:rsid w:val="001F716A"/>
    <w:rsid w:val="001F722D"/>
    <w:rsid w:val="00200177"/>
    <w:rsid w:val="00200670"/>
    <w:rsid w:val="00201131"/>
    <w:rsid w:val="002011A9"/>
    <w:rsid w:val="002015AB"/>
    <w:rsid w:val="00202451"/>
    <w:rsid w:val="00203747"/>
    <w:rsid w:val="0020496B"/>
    <w:rsid w:val="00204E3F"/>
    <w:rsid w:val="0020656E"/>
    <w:rsid w:val="00206E6E"/>
    <w:rsid w:val="002070C3"/>
    <w:rsid w:val="002076CB"/>
    <w:rsid w:val="00210215"/>
    <w:rsid w:val="00210D9D"/>
    <w:rsid w:val="00210ED8"/>
    <w:rsid w:val="00212FBF"/>
    <w:rsid w:val="002130F4"/>
    <w:rsid w:val="0021313E"/>
    <w:rsid w:val="00213193"/>
    <w:rsid w:val="002145B2"/>
    <w:rsid w:val="002157EF"/>
    <w:rsid w:val="0022159F"/>
    <w:rsid w:val="002215C4"/>
    <w:rsid w:val="002235DB"/>
    <w:rsid w:val="0022533C"/>
    <w:rsid w:val="002256A8"/>
    <w:rsid w:val="00225AFA"/>
    <w:rsid w:val="00226861"/>
    <w:rsid w:val="00226B62"/>
    <w:rsid w:val="00227434"/>
    <w:rsid w:val="00227F46"/>
    <w:rsid w:val="002306D0"/>
    <w:rsid w:val="00230DA1"/>
    <w:rsid w:val="0023149D"/>
    <w:rsid w:val="00231A74"/>
    <w:rsid w:val="00232284"/>
    <w:rsid w:val="00232D77"/>
    <w:rsid w:val="00233CDC"/>
    <w:rsid w:val="00233DCA"/>
    <w:rsid w:val="00233E78"/>
    <w:rsid w:val="00234C1D"/>
    <w:rsid w:val="00235388"/>
    <w:rsid w:val="00235C6E"/>
    <w:rsid w:val="002376E8"/>
    <w:rsid w:val="00237AB5"/>
    <w:rsid w:val="0024130B"/>
    <w:rsid w:val="00242014"/>
    <w:rsid w:val="002425A2"/>
    <w:rsid w:val="00244247"/>
    <w:rsid w:val="00245FF3"/>
    <w:rsid w:val="0024702F"/>
    <w:rsid w:val="00250BCE"/>
    <w:rsid w:val="0025162F"/>
    <w:rsid w:val="00252814"/>
    <w:rsid w:val="00253AD7"/>
    <w:rsid w:val="00253D57"/>
    <w:rsid w:val="002545C7"/>
    <w:rsid w:val="00254E6A"/>
    <w:rsid w:val="0025544C"/>
    <w:rsid w:val="002556FC"/>
    <w:rsid w:val="00255EBA"/>
    <w:rsid w:val="00256078"/>
    <w:rsid w:val="00256F15"/>
    <w:rsid w:val="00257DAE"/>
    <w:rsid w:val="00260913"/>
    <w:rsid w:val="0026112A"/>
    <w:rsid w:val="00261703"/>
    <w:rsid w:val="002632E9"/>
    <w:rsid w:val="002641B2"/>
    <w:rsid w:val="00265413"/>
    <w:rsid w:val="00265597"/>
    <w:rsid w:val="002659F5"/>
    <w:rsid w:val="00265ADB"/>
    <w:rsid w:val="002660AB"/>
    <w:rsid w:val="00266F42"/>
    <w:rsid w:val="00267196"/>
    <w:rsid w:val="002676F5"/>
    <w:rsid w:val="0026798B"/>
    <w:rsid w:val="00272800"/>
    <w:rsid w:val="00273B7B"/>
    <w:rsid w:val="00274068"/>
    <w:rsid w:val="0027455D"/>
    <w:rsid w:val="002757B9"/>
    <w:rsid w:val="00276BD1"/>
    <w:rsid w:val="002778A8"/>
    <w:rsid w:val="002813B1"/>
    <w:rsid w:val="00283A2E"/>
    <w:rsid w:val="00283E6D"/>
    <w:rsid w:val="00284E4E"/>
    <w:rsid w:val="00285254"/>
    <w:rsid w:val="002853F9"/>
    <w:rsid w:val="00286915"/>
    <w:rsid w:val="00287747"/>
    <w:rsid w:val="002915A7"/>
    <w:rsid w:val="00291A3B"/>
    <w:rsid w:val="00291D13"/>
    <w:rsid w:val="00291F4A"/>
    <w:rsid w:val="00291FD7"/>
    <w:rsid w:val="00292FBE"/>
    <w:rsid w:val="00293818"/>
    <w:rsid w:val="00293E86"/>
    <w:rsid w:val="00293F07"/>
    <w:rsid w:val="00294493"/>
    <w:rsid w:val="00294540"/>
    <w:rsid w:val="00294622"/>
    <w:rsid w:val="00297300"/>
    <w:rsid w:val="002974F8"/>
    <w:rsid w:val="00297B03"/>
    <w:rsid w:val="002A2A17"/>
    <w:rsid w:val="002A2EA4"/>
    <w:rsid w:val="002A363C"/>
    <w:rsid w:val="002A49D6"/>
    <w:rsid w:val="002A5209"/>
    <w:rsid w:val="002A521D"/>
    <w:rsid w:val="002A543A"/>
    <w:rsid w:val="002A5B92"/>
    <w:rsid w:val="002A6D70"/>
    <w:rsid w:val="002A7051"/>
    <w:rsid w:val="002A7BCD"/>
    <w:rsid w:val="002B0482"/>
    <w:rsid w:val="002B05DB"/>
    <w:rsid w:val="002B13D2"/>
    <w:rsid w:val="002B16BF"/>
    <w:rsid w:val="002B1997"/>
    <w:rsid w:val="002B1EDA"/>
    <w:rsid w:val="002B4A9A"/>
    <w:rsid w:val="002B5F3B"/>
    <w:rsid w:val="002B60D1"/>
    <w:rsid w:val="002B68F7"/>
    <w:rsid w:val="002B7A69"/>
    <w:rsid w:val="002C0681"/>
    <w:rsid w:val="002C080D"/>
    <w:rsid w:val="002C0B4C"/>
    <w:rsid w:val="002C280E"/>
    <w:rsid w:val="002C2A2E"/>
    <w:rsid w:val="002C3295"/>
    <w:rsid w:val="002C3940"/>
    <w:rsid w:val="002C5476"/>
    <w:rsid w:val="002C62F9"/>
    <w:rsid w:val="002C66B7"/>
    <w:rsid w:val="002C6AD0"/>
    <w:rsid w:val="002C6CEC"/>
    <w:rsid w:val="002C6FC9"/>
    <w:rsid w:val="002D26BB"/>
    <w:rsid w:val="002D2E15"/>
    <w:rsid w:val="002D3924"/>
    <w:rsid w:val="002D3E3F"/>
    <w:rsid w:val="002D4B5B"/>
    <w:rsid w:val="002D4C46"/>
    <w:rsid w:val="002D5A66"/>
    <w:rsid w:val="002D68EE"/>
    <w:rsid w:val="002E039F"/>
    <w:rsid w:val="002E0887"/>
    <w:rsid w:val="002E1536"/>
    <w:rsid w:val="002E303C"/>
    <w:rsid w:val="002E3BC6"/>
    <w:rsid w:val="002E5447"/>
    <w:rsid w:val="002E59D9"/>
    <w:rsid w:val="002E5F7F"/>
    <w:rsid w:val="002E615C"/>
    <w:rsid w:val="002E615E"/>
    <w:rsid w:val="002E63C7"/>
    <w:rsid w:val="002E6F34"/>
    <w:rsid w:val="002F21FA"/>
    <w:rsid w:val="002F243A"/>
    <w:rsid w:val="002F334A"/>
    <w:rsid w:val="002F380B"/>
    <w:rsid w:val="002F5BFF"/>
    <w:rsid w:val="002F7EA7"/>
    <w:rsid w:val="00300A73"/>
    <w:rsid w:val="00301418"/>
    <w:rsid w:val="00301647"/>
    <w:rsid w:val="00301D64"/>
    <w:rsid w:val="003021D2"/>
    <w:rsid w:val="003028EE"/>
    <w:rsid w:val="00304870"/>
    <w:rsid w:val="003053E6"/>
    <w:rsid w:val="00305FC4"/>
    <w:rsid w:val="00307F3D"/>
    <w:rsid w:val="003105E5"/>
    <w:rsid w:val="003108BC"/>
    <w:rsid w:val="003109A3"/>
    <w:rsid w:val="00311E1F"/>
    <w:rsid w:val="00313571"/>
    <w:rsid w:val="00313CAE"/>
    <w:rsid w:val="00315592"/>
    <w:rsid w:val="00315ECF"/>
    <w:rsid w:val="0031655F"/>
    <w:rsid w:val="00316E29"/>
    <w:rsid w:val="00317CD2"/>
    <w:rsid w:val="00320993"/>
    <w:rsid w:val="00320D4D"/>
    <w:rsid w:val="003216C8"/>
    <w:rsid w:val="003224CC"/>
    <w:rsid w:val="00324416"/>
    <w:rsid w:val="003246C7"/>
    <w:rsid w:val="00325DAD"/>
    <w:rsid w:val="00326FFF"/>
    <w:rsid w:val="0032706F"/>
    <w:rsid w:val="00327251"/>
    <w:rsid w:val="00327607"/>
    <w:rsid w:val="0033062A"/>
    <w:rsid w:val="003310E3"/>
    <w:rsid w:val="00331FFB"/>
    <w:rsid w:val="00332258"/>
    <w:rsid w:val="0033408F"/>
    <w:rsid w:val="00336AE2"/>
    <w:rsid w:val="00337955"/>
    <w:rsid w:val="00340097"/>
    <w:rsid w:val="00340ABB"/>
    <w:rsid w:val="0034143C"/>
    <w:rsid w:val="00341A2C"/>
    <w:rsid w:val="0034241E"/>
    <w:rsid w:val="00343481"/>
    <w:rsid w:val="00343A5B"/>
    <w:rsid w:val="00344D12"/>
    <w:rsid w:val="00344E7E"/>
    <w:rsid w:val="00345494"/>
    <w:rsid w:val="00345AB1"/>
    <w:rsid w:val="00345D16"/>
    <w:rsid w:val="00347662"/>
    <w:rsid w:val="003502D9"/>
    <w:rsid w:val="00351929"/>
    <w:rsid w:val="00352A26"/>
    <w:rsid w:val="003536C9"/>
    <w:rsid w:val="00354195"/>
    <w:rsid w:val="003550CD"/>
    <w:rsid w:val="0035654D"/>
    <w:rsid w:val="00356C81"/>
    <w:rsid w:val="0035725D"/>
    <w:rsid w:val="00357FB3"/>
    <w:rsid w:val="0036027E"/>
    <w:rsid w:val="00360CCA"/>
    <w:rsid w:val="00361323"/>
    <w:rsid w:val="00362AB8"/>
    <w:rsid w:val="00363790"/>
    <w:rsid w:val="003648E6"/>
    <w:rsid w:val="00364DC4"/>
    <w:rsid w:val="00366552"/>
    <w:rsid w:val="0036676B"/>
    <w:rsid w:val="003667FD"/>
    <w:rsid w:val="00367686"/>
    <w:rsid w:val="00370790"/>
    <w:rsid w:val="003712B1"/>
    <w:rsid w:val="00371E3E"/>
    <w:rsid w:val="0037253D"/>
    <w:rsid w:val="00372F2A"/>
    <w:rsid w:val="003734F5"/>
    <w:rsid w:val="003750A4"/>
    <w:rsid w:val="00375478"/>
    <w:rsid w:val="003758C2"/>
    <w:rsid w:val="00375A00"/>
    <w:rsid w:val="00376862"/>
    <w:rsid w:val="0037751D"/>
    <w:rsid w:val="0038030B"/>
    <w:rsid w:val="0038098D"/>
    <w:rsid w:val="00380AE9"/>
    <w:rsid w:val="003811B4"/>
    <w:rsid w:val="00381ACC"/>
    <w:rsid w:val="00381F48"/>
    <w:rsid w:val="00381F5D"/>
    <w:rsid w:val="00383467"/>
    <w:rsid w:val="003838FD"/>
    <w:rsid w:val="00384CB1"/>
    <w:rsid w:val="0038558E"/>
    <w:rsid w:val="003855C1"/>
    <w:rsid w:val="00386DDA"/>
    <w:rsid w:val="00390A4F"/>
    <w:rsid w:val="00392071"/>
    <w:rsid w:val="00394027"/>
    <w:rsid w:val="00394042"/>
    <w:rsid w:val="00395311"/>
    <w:rsid w:val="00395E42"/>
    <w:rsid w:val="00395FB3"/>
    <w:rsid w:val="00396206"/>
    <w:rsid w:val="0039746C"/>
    <w:rsid w:val="00397524"/>
    <w:rsid w:val="003A13FD"/>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A7FA0"/>
    <w:rsid w:val="003B0B4E"/>
    <w:rsid w:val="003B1415"/>
    <w:rsid w:val="003B21A3"/>
    <w:rsid w:val="003B2788"/>
    <w:rsid w:val="003B3086"/>
    <w:rsid w:val="003B3B25"/>
    <w:rsid w:val="003B3FED"/>
    <w:rsid w:val="003B4900"/>
    <w:rsid w:val="003B52A2"/>
    <w:rsid w:val="003B5815"/>
    <w:rsid w:val="003B5EB3"/>
    <w:rsid w:val="003C0788"/>
    <w:rsid w:val="003C090B"/>
    <w:rsid w:val="003C10E5"/>
    <w:rsid w:val="003C2531"/>
    <w:rsid w:val="003C294B"/>
    <w:rsid w:val="003C2EB3"/>
    <w:rsid w:val="003C31DF"/>
    <w:rsid w:val="003C3E32"/>
    <w:rsid w:val="003C3EE5"/>
    <w:rsid w:val="003C6DC2"/>
    <w:rsid w:val="003C717E"/>
    <w:rsid w:val="003D0A58"/>
    <w:rsid w:val="003D175F"/>
    <w:rsid w:val="003D1C1B"/>
    <w:rsid w:val="003D44CD"/>
    <w:rsid w:val="003D4A55"/>
    <w:rsid w:val="003D5A92"/>
    <w:rsid w:val="003D66F5"/>
    <w:rsid w:val="003D6735"/>
    <w:rsid w:val="003D67AA"/>
    <w:rsid w:val="003D75F8"/>
    <w:rsid w:val="003D7CDB"/>
    <w:rsid w:val="003D7EF9"/>
    <w:rsid w:val="003E0363"/>
    <w:rsid w:val="003E188A"/>
    <w:rsid w:val="003E3670"/>
    <w:rsid w:val="003E54CF"/>
    <w:rsid w:val="003E638F"/>
    <w:rsid w:val="003E6B10"/>
    <w:rsid w:val="003F0398"/>
    <w:rsid w:val="003F0FDB"/>
    <w:rsid w:val="003F2E19"/>
    <w:rsid w:val="003F33A8"/>
    <w:rsid w:val="003F39CF"/>
    <w:rsid w:val="003F3C4E"/>
    <w:rsid w:val="003F4117"/>
    <w:rsid w:val="003F473F"/>
    <w:rsid w:val="003F6986"/>
    <w:rsid w:val="00400AE5"/>
    <w:rsid w:val="004012A7"/>
    <w:rsid w:val="00401561"/>
    <w:rsid w:val="00401665"/>
    <w:rsid w:val="00402402"/>
    <w:rsid w:val="004032FF"/>
    <w:rsid w:val="00403F5C"/>
    <w:rsid w:val="00404246"/>
    <w:rsid w:val="004043DB"/>
    <w:rsid w:val="0040474E"/>
    <w:rsid w:val="00405347"/>
    <w:rsid w:val="0040594E"/>
    <w:rsid w:val="00406074"/>
    <w:rsid w:val="00406270"/>
    <w:rsid w:val="00407DDD"/>
    <w:rsid w:val="00410368"/>
    <w:rsid w:val="00410B04"/>
    <w:rsid w:val="00411725"/>
    <w:rsid w:val="00411A70"/>
    <w:rsid w:val="00412857"/>
    <w:rsid w:val="00414024"/>
    <w:rsid w:val="00414B60"/>
    <w:rsid w:val="004155E7"/>
    <w:rsid w:val="00416152"/>
    <w:rsid w:val="00416637"/>
    <w:rsid w:val="0041686B"/>
    <w:rsid w:val="00417087"/>
    <w:rsid w:val="004172C3"/>
    <w:rsid w:val="00420575"/>
    <w:rsid w:val="0042090D"/>
    <w:rsid w:val="00421553"/>
    <w:rsid w:val="00422776"/>
    <w:rsid w:val="00422B7D"/>
    <w:rsid w:val="0042334D"/>
    <w:rsid w:val="00423956"/>
    <w:rsid w:val="00423A03"/>
    <w:rsid w:val="00424CA6"/>
    <w:rsid w:val="00427F51"/>
    <w:rsid w:val="004304D7"/>
    <w:rsid w:val="0043104D"/>
    <w:rsid w:val="0043145C"/>
    <w:rsid w:val="00431B61"/>
    <w:rsid w:val="004323B6"/>
    <w:rsid w:val="00432904"/>
    <w:rsid w:val="00432DB5"/>
    <w:rsid w:val="00432E9D"/>
    <w:rsid w:val="0043403F"/>
    <w:rsid w:val="0043449E"/>
    <w:rsid w:val="0043526F"/>
    <w:rsid w:val="00436611"/>
    <w:rsid w:val="00436910"/>
    <w:rsid w:val="00440796"/>
    <w:rsid w:val="004409AD"/>
    <w:rsid w:val="00442C77"/>
    <w:rsid w:val="00442EE6"/>
    <w:rsid w:val="0044390D"/>
    <w:rsid w:val="004442B4"/>
    <w:rsid w:val="00446F76"/>
    <w:rsid w:val="004477E3"/>
    <w:rsid w:val="00447ECA"/>
    <w:rsid w:val="004501CA"/>
    <w:rsid w:val="00450259"/>
    <w:rsid w:val="00450816"/>
    <w:rsid w:val="00450C85"/>
    <w:rsid w:val="00451D8C"/>
    <w:rsid w:val="004523F4"/>
    <w:rsid w:val="00453135"/>
    <w:rsid w:val="0045326B"/>
    <w:rsid w:val="004533B3"/>
    <w:rsid w:val="00453EC3"/>
    <w:rsid w:val="00455DF3"/>
    <w:rsid w:val="00456342"/>
    <w:rsid w:val="004566AC"/>
    <w:rsid w:val="00456889"/>
    <w:rsid w:val="00456AD1"/>
    <w:rsid w:val="00457182"/>
    <w:rsid w:val="00457CBD"/>
    <w:rsid w:val="00457D4C"/>
    <w:rsid w:val="00462980"/>
    <w:rsid w:val="00463480"/>
    <w:rsid w:val="0046444C"/>
    <w:rsid w:val="00464CE5"/>
    <w:rsid w:val="00465671"/>
    <w:rsid w:val="0046643A"/>
    <w:rsid w:val="00466B07"/>
    <w:rsid w:val="004677E0"/>
    <w:rsid w:val="00470771"/>
    <w:rsid w:val="00472400"/>
    <w:rsid w:val="00472801"/>
    <w:rsid w:val="00473A9D"/>
    <w:rsid w:val="00474C99"/>
    <w:rsid w:val="004762D1"/>
    <w:rsid w:val="00477953"/>
    <w:rsid w:val="004802A5"/>
    <w:rsid w:val="0048108A"/>
    <w:rsid w:val="004818F6"/>
    <w:rsid w:val="004818FE"/>
    <w:rsid w:val="00481EE2"/>
    <w:rsid w:val="00482ED0"/>
    <w:rsid w:val="0048449C"/>
    <w:rsid w:val="00485501"/>
    <w:rsid w:val="00485AF5"/>
    <w:rsid w:val="004863D9"/>
    <w:rsid w:val="004878DC"/>
    <w:rsid w:val="0049045E"/>
    <w:rsid w:val="004912A2"/>
    <w:rsid w:val="00491459"/>
    <w:rsid w:val="004916C2"/>
    <w:rsid w:val="004917B7"/>
    <w:rsid w:val="00492778"/>
    <w:rsid w:val="00493573"/>
    <w:rsid w:val="00494A4A"/>
    <w:rsid w:val="00495504"/>
    <w:rsid w:val="00495DF0"/>
    <w:rsid w:val="004970AD"/>
    <w:rsid w:val="00497573"/>
    <w:rsid w:val="004A1D2A"/>
    <w:rsid w:val="004A257D"/>
    <w:rsid w:val="004A54AD"/>
    <w:rsid w:val="004A69AA"/>
    <w:rsid w:val="004A7A3C"/>
    <w:rsid w:val="004B10EB"/>
    <w:rsid w:val="004B140B"/>
    <w:rsid w:val="004B19CC"/>
    <w:rsid w:val="004B1F57"/>
    <w:rsid w:val="004B22BF"/>
    <w:rsid w:val="004B2326"/>
    <w:rsid w:val="004B26FE"/>
    <w:rsid w:val="004B43DF"/>
    <w:rsid w:val="004B514C"/>
    <w:rsid w:val="004B5734"/>
    <w:rsid w:val="004B5E88"/>
    <w:rsid w:val="004B761B"/>
    <w:rsid w:val="004B7E4E"/>
    <w:rsid w:val="004C1F7B"/>
    <w:rsid w:val="004C2CFD"/>
    <w:rsid w:val="004C3EA9"/>
    <w:rsid w:val="004C5441"/>
    <w:rsid w:val="004C582B"/>
    <w:rsid w:val="004C610A"/>
    <w:rsid w:val="004C610F"/>
    <w:rsid w:val="004C7134"/>
    <w:rsid w:val="004C72D4"/>
    <w:rsid w:val="004D1DB8"/>
    <w:rsid w:val="004D1E6D"/>
    <w:rsid w:val="004D3EB2"/>
    <w:rsid w:val="004D3F37"/>
    <w:rsid w:val="004D52BD"/>
    <w:rsid w:val="004D5385"/>
    <w:rsid w:val="004D549F"/>
    <w:rsid w:val="004D5DD1"/>
    <w:rsid w:val="004D62AC"/>
    <w:rsid w:val="004D6CE2"/>
    <w:rsid w:val="004D7ADA"/>
    <w:rsid w:val="004D7C05"/>
    <w:rsid w:val="004E12C1"/>
    <w:rsid w:val="004E446F"/>
    <w:rsid w:val="004E4489"/>
    <w:rsid w:val="004E4CA9"/>
    <w:rsid w:val="004E5F56"/>
    <w:rsid w:val="004E600B"/>
    <w:rsid w:val="004E7060"/>
    <w:rsid w:val="004F77F1"/>
    <w:rsid w:val="004F7C90"/>
    <w:rsid w:val="00500088"/>
    <w:rsid w:val="00500759"/>
    <w:rsid w:val="00501F0B"/>
    <w:rsid w:val="00502228"/>
    <w:rsid w:val="005025B0"/>
    <w:rsid w:val="00502980"/>
    <w:rsid w:val="00502BFA"/>
    <w:rsid w:val="00503749"/>
    <w:rsid w:val="00504399"/>
    <w:rsid w:val="005051FE"/>
    <w:rsid w:val="005059DC"/>
    <w:rsid w:val="00505D8E"/>
    <w:rsid w:val="005066E5"/>
    <w:rsid w:val="00506FCF"/>
    <w:rsid w:val="005077BD"/>
    <w:rsid w:val="00507ED3"/>
    <w:rsid w:val="00507FE4"/>
    <w:rsid w:val="00510B0A"/>
    <w:rsid w:val="00511352"/>
    <w:rsid w:val="00513141"/>
    <w:rsid w:val="0051332E"/>
    <w:rsid w:val="005135D1"/>
    <w:rsid w:val="0051375B"/>
    <w:rsid w:val="005146B7"/>
    <w:rsid w:val="00515659"/>
    <w:rsid w:val="00515736"/>
    <w:rsid w:val="005158CA"/>
    <w:rsid w:val="00516BAE"/>
    <w:rsid w:val="005214ED"/>
    <w:rsid w:val="005220BF"/>
    <w:rsid w:val="005220E2"/>
    <w:rsid w:val="00522157"/>
    <w:rsid w:val="00523961"/>
    <w:rsid w:val="00523EA6"/>
    <w:rsid w:val="00523F32"/>
    <w:rsid w:val="00523FF5"/>
    <w:rsid w:val="00524DDE"/>
    <w:rsid w:val="00524EC9"/>
    <w:rsid w:val="00525643"/>
    <w:rsid w:val="00525877"/>
    <w:rsid w:val="00527651"/>
    <w:rsid w:val="00530BAF"/>
    <w:rsid w:val="00530D06"/>
    <w:rsid w:val="00531A4A"/>
    <w:rsid w:val="00531C0B"/>
    <w:rsid w:val="00532317"/>
    <w:rsid w:val="0053289F"/>
    <w:rsid w:val="00533119"/>
    <w:rsid w:val="00533CF3"/>
    <w:rsid w:val="00534192"/>
    <w:rsid w:val="00534C3F"/>
    <w:rsid w:val="00534D30"/>
    <w:rsid w:val="0053575C"/>
    <w:rsid w:val="00535B7B"/>
    <w:rsid w:val="0053639C"/>
    <w:rsid w:val="00537A15"/>
    <w:rsid w:val="00541A4C"/>
    <w:rsid w:val="00541DB3"/>
    <w:rsid w:val="005421A0"/>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F89"/>
    <w:rsid w:val="00546428"/>
    <w:rsid w:val="00550CA6"/>
    <w:rsid w:val="00553DCB"/>
    <w:rsid w:val="005549C6"/>
    <w:rsid w:val="00554E42"/>
    <w:rsid w:val="0055585E"/>
    <w:rsid w:val="0055590A"/>
    <w:rsid w:val="00556C6C"/>
    <w:rsid w:val="005577DB"/>
    <w:rsid w:val="005602F0"/>
    <w:rsid w:val="00560427"/>
    <w:rsid w:val="00561CD0"/>
    <w:rsid w:val="00561FCF"/>
    <w:rsid w:val="00562EC9"/>
    <w:rsid w:val="00563212"/>
    <w:rsid w:val="00564F51"/>
    <w:rsid w:val="00565423"/>
    <w:rsid w:val="00565D24"/>
    <w:rsid w:val="00567DCC"/>
    <w:rsid w:val="00567DFB"/>
    <w:rsid w:val="00567E38"/>
    <w:rsid w:val="0057083E"/>
    <w:rsid w:val="005721AD"/>
    <w:rsid w:val="005729E3"/>
    <w:rsid w:val="00573263"/>
    <w:rsid w:val="00574258"/>
    <w:rsid w:val="00574794"/>
    <w:rsid w:val="00574A69"/>
    <w:rsid w:val="005770FC"/>
    <w:rsid w:val="00580330"/>
    <w:rsid w:val="00581FE4"/>
    <w:rsid w:val="00582041"/>
    <w:rsid w:val="00582C43"/>
    <w:rsid w:val="0058382A"/>
    <w:rsid w:val="00584008"/>
    <w:rsid w:val="00584961"/>
    <w:rsid w:val="00584F9B"/>
    <w:rsid w:val="005855C0"/>
    <w:rsid w:val="00585EF8"/>
    <w:rsid w:val="00585F6F"/>
    <w:rsid w:val="00587D04"/>
    <w:rsid w:val="005900FB"/>
    <w:rsid w:val="00591C61"/>
    <w:rsid w:val="005925DC"/>
    <w:rsid w:val="00592E7C"/>
    <w:rsid w:val="0059316F"/>
    <w:rsid w:val="005933C2"/>
    <w:rsid w:val="005969A5"/>
    <w:rsid w:val="00596EF1"/>
    <w:rsid w:val="00597BB2"/>
    <w:rsid w:val="00597D38"/>
    <w:rsid w:val="005A05AF"/>
    <w:rsid w:val="005A06B8"/>
    <w:rsid w:val="005A12DC"/>
    <w:rsid w:val="005A13F7"/>
    <w:rsid w:val="005A19AF"/>
    <w:rsid w:val="005A1C58"/>
    <w:rsid w:val="005A1E3C"/>
    <w:rsid w:val="005A4F44"/>
    <w:rsid w:val="005A764A"/>
    <w:rsid w:val="005A76E4"/>
    <w:rsid w:val="005A7F11"/>
    <w:rsid w:val="005B0A3B"/>
    <w:rsid w:val="005B1AFD"/>
    <w:rsid w:val="005B22CB"/>
    <w:rsid w:val="005B2781"/>
    <w:rsid w:val="005B5291"/>
    <w:rsid w:val="005B52D0"/>
    <w:rsid w:val="005B5E54"/>
    <w:rsid w:val="005B7FAF"/>
    <w:rsid w:val="005C005A"/>
    <w:rsid w:val="005C0695"/>
    <w:rsid w:val="005C18E0"/>
    <w:rsid w:val="005C2060"/>
    <w:rsid w:val="005C61AA"/>
    <w:rsid w:val="005D05D1"/>
    <w:rsid w:val="005D1AF2"/>
    <w:rsid w:val="005D1B81"/>
    <w:rsid w:val="005D274C"/>
    <w:rsid w:val="005D3681"/>
    <w:rsid w:val="005D4B85"/>
    <w:rsid w:val="005D67DF"/>
    <w:rsid w:val="005D77DE"/>
    <w:rsid w:val="005E000C"/>
    <w:rsid w:val="005E044B"/>
    <w:rsid w:val="005E1861"/>
    <w:rsid w:val="005E1D8E"/>
    <w:rsid w:val="005E338F"/>
    <w:rsid w:val="005E5220"/>
    <w:rsid w:val="005E630F"/>
    <w:rsid w:val="005E74E7"/>
    <w:rsid w:val="005F04BD"/>
    <w:rsid w:val="005F24A8"/>
    <w:rsid w:val="005F4581"/>
    <w:rsid w:val="005F551F"/>
    <w:rsid w:val="005F60F1"/>
    <w:rsid w:val="005F6635"/>
    <w:rsid w:val="005F6713"/>
    <w:rsid w:val="005F6944"/>
    <w:rsid w:val="005F69FC"/>
    <w:rsid w:val="005F6AE0"/>
    <w:rsid w:val="0060016C"/>
    <w:rsid w:val="0060031A"/>
    <w:rsid w:val="006011D2"/>
    <w:rsid w:val="00601F7A"/>
    <w:rsid w:val="00602FA0"/>
    <w:rsid w:val="00604B7F"/>
    <w:rsid w:val="00604C0C"/>
    <w:rsid w:val="006052C9"/>
    <w:rsid w:val="00605354"/>
    <w:rsid w:val="00605E9A"/>
    <w:rsid w:val="006061E0"/>
    <w:rsid w:val="0060701F"/>
    <w:rsid w:val="006078C6"/>
    <w:rsid w:val="00607B8F"/>
    <w:rsid w:val="00610138"/>
    <w:rsid w:val="006125A9"/>
    <w:rsid w:val="00612837"/>
    <w:rsid w:val="00613F38"/>
    <w:rsid w:val="00615FD9"/>
    <w:rsid w:val="00616B21"/>
    <w:rsid w:val="00616D69"/>
    <w:rsid w:val="00620B19"/>
    <w:rsid w:val="00620E66"/>
    <w:rsid w:val="006220F0"/>
    <w:rsid w:val="006228CA"/>
    <w:rsid w:val="00622DBA"/>
    <w:rsid w:val="006235D9"/>
    <w:rsid w:val="00623DD6"/>
    <w:rsid w:val="00624166"/>
    <w:rsid w:val="00624580"/>
    <w:rsid w:val="006247AB"/>
    <w:rsid w:val="0062501C"/>
    <w:rsid w:val="00625E73"/>
    <w:rsid w:val="00626939"/>
    <w:rsid w:val="00626D36"/>
    <w:rsid w:val="00627194"/>
    <w:rsid w:val="006279A1"/>
    <w:rsid w:val="00630B98"/>
    <w:rsid w:val="00630BC2"/>
    <w:rsid w:val="00631345"/>
    <w:rsid w:val="00631A5C"/>
    <w:rsid w:val="00632B7B"/>
    <w:rsid w:val="006335DA"/>
    <w:rsid w:val="00633FE9"/>
    <w:rsid w:val="00634A05"/>
    <w:rsid w:val="00636784"/>
    <w:rsid w:val="0063696A"/>
    <w:rsid w:val="00636B42"/>
    <w:rsid w:val="00637097"/>
    <w:rsid w:val="006372EC"/>
    <w:rsid w:val="0064070A"/>
    <w:rsid w:val="0064074A"/>
    <w:rsid w:val="006410CD"/>
    <w:rsid w:val="00641FBA"/>
    <w:rsid w:val="00643064"/>
    <w:rsid w:val="006431A0"/>
    <w:rsid w:val="00643B9D"/>
    <w:rsid w:val="00644B22"/>
    <w:rsid w:val="00645251"/>
    <w:rsid w:val="00646599"/>
    <w:rsid w:val="006466EA"/>
    <w:rsid w:val="00646C6F"/>
    <w:rsid w:val="0064748B"/>
    <w:rsid w:val="00647490"/>
    <w:rsid w:val="00647C07"/>
    <w:rsid w:val="0065016D"/>
    <w:rsid w:val="0065178D"/>
    <w:rsid w:val="0065259E"/>
    <w:rsid w:val="00652975"/>
    <w:rsid w:val="00652A48"/>
    <w:rsid w:val="006536C6"/>
    <w:rsid w:val="006540B8"/>
    <w:rsid w:val="00655446"/>
    <w:rsid w:val="00655508"/>
    <w:rsid w:val="0065620C"/>
    <w:rsid w:val="006562E0"/>
    <w:rsid w:val="0065656A"/>
    <w:rsid w:val="00656E19"/>
    <w:rsid w:val="0065746E"/>
    <w:rsid w:val="00657B59"/>
    <w:rsid w:val="00660B80"/>
    <w:rsid w:val="00660DA5"/>
    <w:rsid w:val="006611EB"/>
    <w:rsid w:val="00661485"/>
    <w:rsid w:val="00661AE5"/>
    <w:rsid w:val="00661F7A"/>
    <w:rsid w:val="00664F40"/>
    <w:rsid w:val="00665C12"/>
    <w:rsid w:val="00665E19"/>
    <w:rsid w:val="00666FAE"/>
    <w:rsid w:val="00667461"/>
    <w:rsid w:val="0066799B"/>
    <w:rsid w:val="0067030C"/>
    <w:rsid w:val="0067150E"/>
    <w:rsid w:val="00672153"/>
    <w:rsid w:val="00673D1E"/>
    <w:rsid w:val="00674CD0"/>
    <w:rsid w:val="00675F23"/>
    <w:rsid w:val="00676A39"/>
    <w:rsid w:val="00680692"/>
    <w:rsid w:val="0068072C"/>
    <w:rsid w:val="00680C67"/>
    <w:rsid w:val="00680DBF"/>
    <w:rsid w:val="0068134D"/>
    <w:rsid w:val="00681570"/>
    <w:rsid w:val="00681DD0"/>
    <w:rsid w:val="00681FCA"/>
    <w:rsid w:val="00682BA9"/>
    <w:rsid w:val="006834D6"/>
    <w:rsid w:val="006840E3"/>
    <w:rsid w:val="0068413C"/>
    <w:rsid w:val="006844CA"/>
    <w:rsid w:val="00684B9F"/>
    <w:rsid w:val="00684E87"/>
    <w:rsid w:val="00684F5B"/>
    <w:rsid w:val="006850A5"/>
    <w:rsid w:val="00685A34"/>
    <w:rsid w:val="00685AC4"/>
    <w:rsid w:val="00685C95"/>
    <w:rsid w:val="00687304"/>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156"/>
    <w:rsid w:val="006A5EA3"/>
    <w:rsid w:val="006A5FAA"/>
    <w:rsid w:val="006A661E"/>
    <w:rsid w:val="006A7E6F"/>
    <w:rsid w:val="006B1172"/>
    <w:rsid w:val="006B22BB"/>
    <w:rsid w:val="006B43C8"/>
    <w:rsid w:val="006B555C"/>
    <w:rsid w:val="006B6C3D"/>
    <w:rsid w:val="006B6D4F"/>
    <w:rsid w:val="006B7B2E"/>
    <w:rsid w:val="006C062A"/>
    <w:rsid w:val="006C0800"/>
    <w:rsid w:val="006C1E98"/>
    <w:rsid w:val="006C2D1F"/>
    <w:rsid w:val="006C2DB0"/>
    <w:rsid w:val="006C30A1"/>
    <w:rsid w:val="006C3302"/>
    <w:rsid w:val="006C3798"/>
    <w:rsid w:val="006C3D6D"/>
    <w:rsid w:val="006C42F2"/>
    <w:rsid w:val="006C4DB1"/>
    <w:rsid w:val="006C4DE8"/>
    <w:rsid w:val="006C5911"/>
    <w:rsid w:val="006C5BAD"/>
    <w:rsid w:val="006C648A"/>
    <w:rsid w:val="006D0172"/>
    <w:rsid w:val="006D212B"/>
    <w:rsid w:val="006D3461"/>
    <w:rsid w:val="006D55C4"/>
    <w:rsid w:val="006D6857"/>
    <w:rsid w:val="006D6B1F"/>
    <w:rsid w:val="006E0B8A"/>
    <w:rsid w:val="006E1F9B"/>
    <w:rsid w:val="006E289B"/>
    <w:rsid w:val="006E37C0"/>
    <w:rsid w:val="006E397D"/>
    <w:rsid w:val="006E409B"/>
    <w:rsid w:val="006E5C2A"/>
    <w:rsid w:val="006E5E29"/>
    <w:rsid w:val="006E621A"/>
    <w:rsid w:val="006E6C84"/>
    <w:rsid w:val="006E7AD4"/>
    <w:rsid w:val="006E7C97"/>
    <w:rsid w:val="006E7DCB"/>
    <w:rsid w:val="006F0D4A"/>
    <w:rsid w:val="006F1A3D"/>
    <w:rsid w:val="006F2155"/>
    <w:rsid w:val="006F23EF"/>
    <w:rsid w:val="006F2B5B"/>
    <w:rsid w:val="006F33A4"/>
    <w:rsid w:val="006F3FF0"/>
    <w:rsid w:val="006F78AD"/>
    <w:rsid w:val="006F7BFC"/>
    <w:rsid w:val="007003DD"/>
    <w:rsid w:val="00700441"/>
    <w:rsid w:val="00701C78"/>
    <w:rsid w:val="00701D99"/>
    <w:rsid w:val="00702718"/>
    <w:rsid w:val="007027EB"/>
    <w:rsid w:val="00703B5B"/>
    <w:rsid w:val="00703E25"/>
    <w:rsid w:val="0070402F"/>
    <w:rsid w:val="00704CBF"/>
    <w:rsid w:val="007056BD"/>
    <w:rsid w:val="007059A4"/>
    <w:rsid w:val="00705F0C"/>
    <w:rsid w:val="007102D8"/>
    <w:rsid w:val="007102F1"/>
    <w:rsid w:val="007121A5"/>
    <w:rsid w:val="00712E06"/>
    <w:rsid w:val="00712EE1"/>
    <w:rsid w:val="007142DB"/>
    <w:rsid w:val="007146F0"/>
    <w:rsid w:val="00714B85"/>
    <w:rsid w:val="007157DD"/>
    <w:rsid w:val="00715C39"/>
    <w:rsid w:val="007169D7"/>
    <w:rsid w:val="00716BFD"/>
    <w:rsid w:val="00716EDC"/>
    <w:rsid w:val="0071776F"/>
    <w:rsid w:val="00717D33"/>
    <w:rsid w:val="0072087A"/>
    <w:rsid w:val="00720E14"/>
    <w:rsid w:val="00721881"/>
    <w:rsid w:val="00722E7C"/>
    <w:rsid w:val="00723906"/>
    <w:rsid w:val="00723FF2"/>
    <w:rsid w:val="00725629"/>
    <w:rsid w:val="00725AE1"/>
    <w:rsid w:val="00727303"/>
    <w:rsid w:val="00727A89"/>
    <w:rsid w:val="007307BD"/>
    <w:rsid w:val="007328B8"/>
    <w:rsid w:val="00734B98"/>
    <w:rsid w:val="007355CA"/>
    <w:rsid w:val="00735891"/>
    <w:rsid w:val="00735F7F"/>
    <w:rsid w:val="007361BF"/>
    <w:rsid w:val="007361EB"/>
    <w:rsid w:val="007366FE"/>
    <w:rsid w:val="0073695E"/>
    <w:rsid w:val="007376D3"/>
    <w:rsid w:val="007379EE"/>
    <w:rsid w:val="00737B16"/>
    <w:rsid w:val="00737BC1"/>
    <w:rsid w:val="00737E5C"/>
    <w:rsid w:val="00741F8B"/>
    <w:rsid w:val="00743EA4"/>
    <w:rsid w:val="0074549C"/>
    <w:rsid w:val="00746619"/>
    <w:rsid w:val="00746FC0"/>
    <w:rsid w:val="0074758A"/>
    <w:rsid w:val="007500F7"/>
    <w:rsid w:val="007505BA"/>
    <w:rsid w:val="00750DA5"/>
    <w:rsid w:val="007524D7"/>
    <w:rsid w:val="0075301E"/>
    <w:rsid w:val="00753710"/>
    <w:rsid w:val="00753EA3"/>
    <w:rsid w:val="00754FA5"/>
    <w:rsid w:val="00756DD2"/>
    <w:rsid w:val="00757661"/>
    <w:rsid w:val="00760EDF"/>
    <w:rsid w:val="00760F0E"/>
    <w:rsid w:val="007619C3"/>
    <w:rsid w:val="00762038"/>
    <w:rsid w:val="007634CB"/>
    <w:rsid w:val="007638A0"/>
    <w:rsid w:val="00763EF8"/>
    <w:rsid w:val="007652D3"/>
    <w:rsid w:val="007657A8"/>
    <w:rsid w:val="00765C26"/>
    <w:rsid w:val="007669B9"/>
    <w:rsid w:val="00766C0F"/>
    <w:rsid w:val="0076723F"/>
    <w:rsid w:val="00767801"/>
    <w:rsid w:val="007679E7"/>
    <w:rsid w:val="0077098A"/>
    <w:rsid w:val="0077105E"/>
    <w:rsid w:val="00771B2B"/>
    <w:rsid w:val="00772306"/>
    <w:rsid w:val="0077490D"/>
    <w:rsid w:val="0077491B"/>
    <w:rsid w:val="00776ABC"/>
    <w:rsid w:val="00776CCA"/>
    <w:rsid w:val="00777207"/>
    <w:rsid w:val="00780920"/>
    <w:rsid w:val="00780F4D"/>
    <w:rsid w:val="0078242D"/>
    <w:rsid w:val="00784D7C"/>
    <w:rsid w:val="00784F26"/>
    <w:rsid w:val="00786088"/>
    <w:rsid w:val="00786E0E"/>
    <w:rsid w:val="007919C4"/>
    <w:rsid w:val="0079225E"/>
    <w:rsid w:val="0079248D"/>
    <w:rsid w:val="0079274F"/>
    <w:rsid w:val="007927E4"/>
    <w:rsid w:val="007941C7"/>
    <w:rsid w:val="00794D98"/>
    <w:rsid w:val="007958DF"/>
    <w:rsid w:val="0079735B"/>
    <w:rsid w:val="0079789A"/>
    <w:rsid w:val="007A12B4"/>
    <w:rsid w:val="007A1D98"/>
    <w:rsid w:val="007A1FA6"/>
    <w:rsid w:val="007A2EC4"/>
    <w:rsid w:val="007A3E5D"/>
    <w:rsid w:val="007A41FC"/>
    <w:rsid w:val="007A43C9"/>
    <w:rsid w:val="007A46B6"/>
    <w:rsid w:val="007A4FB9"/>
    <w:rsid w:val="007A5BD7"/>
    <w:rsid w:val="007A61F1"/>
    <w:rsid w:val="007A7733"/>
    <w:rsid w:val="007B0819"/>
    <w:rsid w:val="007B0867"/>
    <w:rsid w:val="007B0E7E"/>
    <w:rsid w:val="007B0E89"/>
    <w:rsid w:val="007B10C5"/>
    <w:rsid w:val="007B13F8"/>
    <w:rsid w:val="007B1D2E"/>
    <w:rsid w:val="007B1FC6"/>
    <w:rsid w:val="007B28BC"/>
    <w:rsid w:val="007B2A48"/>
    <w:rsid w:val="007B3CB0"/>
    <w:rsid w:val="007B4799"/>
    <w:rsid w:val="007B4BCB"/>
    <w:rsid w:val="007B527B"/>
    <w:rsid w:val="007B53A4"/>
    <w:rsid w:val="007B6038"/>
    <w:rsid w:val="007B6A3C"/>
    <w:rsid w:val="007B6B80"/>
    <w:rsid w:val="007B6DB9"/>
    <w:rsid w:val="007B7134"/>
    <w:rsid w:val="007B78D0"/>
    <w:rsid w:val="007C0C81"/>
    <w:rsid w:val="007C1A01"/>
    <w:rsid w:val="007C38B6"/>
    <w:rsid w:val="007C4032"/>
    <w:rsid w:val="007C46FB"/>
    <w:rsid w:val="007C5347"/>
    <w:rsid w:val="007C5548"/>
    <w:rsid w:val="007C711B"/>
    <w:rsid w:val="007D05C5"/>
    <w:rsid w:val="007D0F82"/>
    <w:rsid w:val="007D110A"/>
    <w:rsid w:val="007D4513"/>
    <w:rsid w:val="007D4695"/>
    <w:rsid w:val="007D5341"/>
    <w:rsid w:val="007D56C1"/>
    <w:rsid w:val="007D644C"/>
    <w:rsid w:val="007D683E"/>
    <w:rsid w:val="007D72DA"/>
    <w:rsid w:val="007E0F63"/>
    <w:rsid w:val="007E1438"/>
    <w:rsid w:val="007E37C0"/>
    <w:rsid w:val="007E3E94"/>
    <w:rsid w:val="007E40BC"/>
    <w:rsid w:val="007E546E"/>
    <w:rsid w:val="007E6A6F"/>
    <w:rsid w:val="007E7452"/>
    <w:rsid w:val="007E769F"/>
    <w:rsid w:val="007E7758"/>
    <w:rsid w:val="007E7985"/>
    <w:rsid w:val="007F1A50"/>
    <w:rsid w:val="007F23A4"/>
    <w:rsid w:val="007F2650"/>
    <w:rsid w:val="007F53AB"/>
    <w:rsid w:val="0080021F"/>
    <w:rsid w:val="00800FF5"/>
    <w:rsid w:val="0080269B"/>
    <w:rsid w:val="00803ED6"/>
    <w:rsid w:val="0080562E"/>
    <w:rsid w:val="008060A0"/>
    <w:rsid w:val="00807727"/>
    <w:rsid w:val="00807937"/>
    <w:rsid w:val="008109D8"/>
    <w:rsid w:val="00811531"/>
    <w:rsid w:val="008117B7"/>
    <w:rsid w:val="00811B29"/>
    <w:rsid w:val="00812D5E"/>
    <w:rsid w:val="00814845"/>
    <w:rsid w:val="00814D2A"/>
    <w:rsid w:val="00816F63"/>
    <w:rsid w:val="00817F25"/>
    <w:rsid w:val="008205A0"/>
    <w:rsid w:val="008206B8"/>
    <w:rsid w:val="00820D43"/>
    <w:rsid w:val="00822BC7"/>
    <w:rsid w:val="00822E15"/>
    <w:rsid w:val="00823178"/>
    <w:rsid w:val="00823AD2"/>
    <w:rsid w:val="00824BF7"/>
    <w:rsid w:val="00825095"/>
    <w:rsid w:val="00825A08"/>
    <w:rsid w:val="00826A53"/>
    <w:rsid w:val="0083060B"/>
    <w:rsid w:val="00830AAB"/>
    <w:rsid w:val="00831151"/>
    <w:rsid w:val="008320E0"/>
    <w:rsid w:val="008326E2"/>
    <w:rsid w:val="00832918"/>
    <w:rsid w:val="00835059"/>
    <w:rsid w:val="008358A9"/>
    <w:rsid w:val="008359FB"/>
    <w:rsid w:val="008365A4"/>
    <w:rsid w:val="00836F65"/>
    <w:rsid w:val="008374DC"/>
    <w:rsid w:val="00840568"/>
    <w:rsid w:val="0084099D"/>
    <w:rsid w:val="0084247E"/>
    <w:rsid w:val="0084388F"/>
    <w:rsid w:val="00843D6E"/>
    <w:rsid w:val="00845C15"/>
    <w:rsid w:val="008463AD"/>
    <w:rsid w:val="00847C39"/>
    <w:rsid w:val="00850764"/>
    <w:rsid w:val="008509A9"/>
    <w:rsid w:val="00850A51"/>
    <w:rsid w:val="00851C26"/>
    <w:rsid w:val="00853494"/>
    <w:rsid w:val="00853EB7"/>
    <w:rsid w:val="00854009"/>
    <w:rsid w:val="00854444"/>
    <w:rsid w:val="00854522"/>
    <w:rsid w:val="008557F3"/>
    <w:rsid w:val="0085591F"/>
    <w:rsid w:val="00857190"/>
    <w:rsid w:val="0085776A"/>
    <w:rsid w:val="00857F5C"/>
    <w:rsid w:val="00862733"/>
    <w:rsid w:val="0086274F"/>
    <w:rsid w:val="00862A96"/>
    <w:rsid w:val="0086311A"/>
    <w:rsid w:val="00863BD7"/>
    <w:rsid w:val="008641D9"/>
    <w:rsid w:val="008642EE"/>
    <w:rsid w:val="00865CDC"/>
    <w:rsid w:val="00866273"/>
    <w:rsid w:val="00866EB9"/>
    <w:rsid w:val="008709EE"/>
    <w:rsid w:val="00871226"/>
    <w:rsid w:val="0087238A"/>
    <w:rsid w:val="0087274A"/>
    <w:rsid w:val="00872CAD"/>
    <w:rsid w:val="00872CDA"/>
    <w:rsid w:val="00872F7B"/>
    <w:rsid w:val="0087463F"/>
    <w:rsid w:val="0087494D"/>
    <w:rsid w:val="00874ACE"/>
    <w:rsid w:val="00875370"/>
    <w:rsid w:val="008760A9"/>
    <w:rsid w:val="00876E95"/>
    <w:rsid w:val="008779AB"/>
    <w:rsid w:val="0088197C"/>
    <w:rsid w:val="00882EC7"/>
    <w:rsid w:val="00883290"/>
    <w:rsid w:val="008832B5"/>
    <w:rsid w:val="00883E89"/>
    <w:rsid w:val="00884A83"/>
    <w:rsid w:val="00884C92"/>
    <w:rsid w:val="00884DE5"/>
    <w:rsid w:val="00885FDD"/>
    <w:rsid w:val="00887895"/>
    <w:rsid w:val="008879C7"/>
    <w:rsid w:val="0089051D"/>
    <w:rsid w:val="008907DC"/>
    <w:rsid w:val="0089091A"/>
    <w:rsid w:val="00893EAF"/>
    <w:rsid w:val="008949E3"/>
    <w:rsid w:val="00894A1F"/>
    <w:rsid w:val="00894B48"/>
    <w:rsid w:val="00895DA7"/>
    <w:rsid w:val="00896472"/>
    <w:rsid w:val="008965B8"/>
    <w:rsid w:val="008970A8"/>
    <w:rsid w:val="008A0665"/>
    <w:rsid w:val="008A0D30"/>
    <w:rsid w:val="008A1214"/>
    <w:rsid w:val="008A29A2"/>
    <w:rsid w:val="008A2DAB"/>
    <w:rsid w:val="008A6A23"/>
    <w:rsid w:val="008A7EDC"/>
    <w:rsid w:val="008B0D8D"/>
    <w:rsid w:val="008B0DDD"/>
    <w:rsid w:val="008B0E9A"/>
    <w:rsid w:val="008B1200"/>
    <w:rsid w:val="008B16B3"/>
    <w:rsid w:val="008B1B08"/>
    <w:rsid w:val="008B2D2C"/>
    <w:rsid w:val="008B3402"/>
    <w:rsid w:val="008B36FA"/>
    <w:rsid w:val="008B4550"/>
    <w:rsid w:val="008B78AF"/>
    <w:rsid w:val="008C0322"/>
    <w:rsid w:val="008C1461"/>
    <w:rsid w:val="008C1A68"/>
    <w:rsid w:val="008C1F29"/>
    <w:rsid w:val="008C2856"/>
    <w:rsid w:val="008C2A52"/>
    <w:rsid w:val="008C39E7"/>
    <w:rsid w:val="008C3A7C"/>
    <w:rsid w:val="008C527E"/>
    <w:rsid w:val="008C5D18"/>
    <w:rsid w:val="008C7106"/>
    <w:rsid w:val="008D0A5F"/>
    <w:rsid w:val="008D0DC1"/>
    <w:rsid w:val="008D12BE"/>
    <w:rsid w:val="008D1AD1"/>
    <w:rsid w:val="008D20FD"/>
    <w:rsid w:val="008D28EA"/>
    <w:rsid w:val="008D39AD"/>
    <w:rsid w:val="008D3BC0"/>
    <w:rsid w:val="008D4FC6"/>
    <w:rsid w:val="008D6C0D"/>
    <w:rsid w:val="008D7104"/>
    <w:rsid w:val="008D7AA1"/>
    <w:rsid w:val="008E29AD"/>
    <w:rsid w:val="008E3078"/>
    <w:rsid w:val="008E34BB"/>
    <w:rsid w:val="008E3BF3"/>
    <w:rsid w:val="008E4B68"/>
    <w:rsid w:val="008E4FCD"/>
    <w:rsid w:val="008E5BB2"/>
    <w:rsid w:val="008E62C2"/>
    <w:rsid w:val="008E6B18"/>
    <w:rsid w:val="008E6C3F"/>
    <w:rsid w:val="008E6DC1"/>
    <w:rsid w:val="008E7B85"/>
    <w:rsid w:val="008E7CE3"/>
    <w:rsid w:val="008E7E9B"/>
    <w:rsid w:val="008F16C7"/>
    <w:rsid w:val="008F2572"/>
    <w:rsid w:val="008F2698"/>
    <w:rsid w:val="008F27EC"/>
    <w:rsid w:val="008F2D60"/>
    <w:rsid w:val="008F2DDB"/>
    <w:rsid w:val="008F5937"/>
    <w:rsid w:val="008F5E53"/>
    <w:rsid w:val="008F798A"/>
    <w:rsid w:val="00900541"/>
    <w:rsid w:val="00900D58"/>
    <w:rsid w:val="0090127B"/>
    <w:rsid w:val="00901433"/>
    <w:rsid w:val="00901DCF"/>
    <w:rsid w:val="009022A2"/>
    <w:rsid w:val="009023D9"/>
    <w:rsid w:val="00902D2A"/>
    <w:rsid w:val="00903341"/>
    <w:rsid w:val="009034B1"/>
    <w:rsid w:val="00903B2F"/>
    <w:rsid w:val="00903BC4"/>
    <w:rsid w:val="00904A14"/>
    <w:rsid w:val="00904E3A"/>
    <w:rsid w:val="009051C2"/>
    <w:rsid w:val="00905BAD"/>
    <w:rsid w:val="00906100"/>
    <w:rsid w:val="009062AB"/>
    <w:rsid w:val="0091024B"/>
    <w:rsid w:val="00912167"/>
    <w:rsid w:val="009124E4"/>
    <w:rsid w:val="0091395A"/>
    <w:rsid w:val="00913FB6"/>
    <w:rsid w:val="00914253"/>
    <w:rsid w:val="00914262"/>
    <w:rsid w:val="00914584"/>
    <w:rsid w:val="009154FF"/>
    <w:rsid w:val="00915D5E"/>
    <w:rsid w:val="00915ECC"/>
    <w:rsid w:val="00916583"/>
    <w:rsid w:val="00916ADE"/>
    <w:rsid w:val="009175F9"/>
    <w:rsid w:val="00920580"/>
    <w:rsid w:val="00921AED"/>
    <w:rsid w:val="009220FA"/>
    <w:rsid w:val="00922A1A"/>
    <w:rsid w:val="00922B70"/>
    <w:rsid w:val="00927D17"/>
    <w:rsid w:val="00931F85"/>
    <w:rsid w:val="00932234"/>
    <w:rsid w:val="009323E3"/>
    <w:rsid w:val="0093245C"/>
    <w:rsid w:val="0093285D"/>
    <w:rsid w:val="00932C6A"/>
    <w:rsid w:val="00933066"/>
    <w:rsid w:val="0093313B"/>
    <w:rsid w:val="0093362C"/>
    <w:rsid w:val="00933704"/>
    <w:rsid w:val="00933B40"/>
    <w:rsid w:val="00933C99"/>
    <w:rsid w:val="00934299"/>
    <w:rsid w:val="00934667"/>
    <w:rsid w:val="00934819"/>
    <w:rsid w:val="00934B30"/>
    <w:rsid w:val="00934D07"/>
    <w:rsid w:val="00934D24"/>
    <w:rsid w:val="009354B1"/>
    <w:rsid w:val="0093622F"/>
    <w:rsid w:val="00936ACB"/>
    <w:rsid w:val="0093745C"/>
    <w:rsid w:val="00937D59"/>
    <w:rsid w:val="00940A83"/>
    <w:rsid w:val="009428C3"/>
    <w:rsid w:val="009445C6"/>
    <w:rsid w:val="00945F6F"/>
    <w:rsid w:val="00946397"/>
    <w:rsid w:val="0094792F"/>
    <w:rsid w:val="00950398"/>
    <w:rsid w:val="009510AF"/>
    <w:rsid w:val="00951D9D"/>
    <w:rsid w:val="00952380"/>
    <w:rsid w:val="00952509"/>
    <w:rsid w:val="009527D8"/>
    <w:rsid w:val="00953378"/>
    <w:rsid w:val="00953C52"/>
    <w:rsid w:val="00953E03"/>
    <w:rsid w:val="0095525F"/>
    <w:rsid w:val="00955DC1"/>
    <w:rsid w:val="009564E4"/>
    <w:rsid w:val="00957A03"/>
    <w:rsid w:val="00957F2C"/>
    <w:rsid w:val="009615DC"/>
    <w:rsid w:val="00961B81"/>
    <w:rsid w:val="00963338"/>
    <w:rsid w:val="0096350F"/>
    <w:rsid w:val="00963572"/>
    <w:rsid w:val="00964F6D"/>
    <w:rsid w:val="009700D0"/>
    <w:rsid w:val="00970260"/>
    <w:rsid w:val="0097102D"/>
    <w:rsid w:val="00971171"/>
    <w:rsid w:val="009715D1"/>
    <w:rsid w:val="00971833"/>
    <w:rsid w:val="00972478"/>
    <w:rsid w:val="00972C85"/>
    <w:rsid w:val="0097418A"/>
    <w:rsid w:val="0097443F"/>
    <w:rsid w:val="009767CF"/>
    <w:rsid w:val="0097784D"/>
    <w:rsid w:val="00981EA5"/>
    <w:rsid w:val="0098392F"/>
    <w:rsid w:val="00985FDA"/>
    <w:rsid w:val="0098635B"/>
    <w:rsid w:val="009869B4"/>
    <w:rsid w:val="00986CB2"/>
    <w:rsid w:val="0099019D"/>
    <w:rsid w:val="009909FE"/>
    <w:rsid w:val="00992414"/>
    <w:rsid w:val="00992759"/>
    <w:rsid w:val="0099309C"/>
    <w:rsid w:val="00993411"/>
    <w:rsid w:val="009961ED"/>
    <w:rsid w:val="00996954"/>
    <w:rsid w:val="009A13DE"/>
    <w:rsid w:val="009A25B9"/>
    <w:rsid w:val="009A454C"/>
    <w:rsid w:val="009A48F4"/>
    <w:rsid w:val="009A5042"/>
    <w:rsid w:val="009A7841"/>
    <w:rsid w:val="009A7EF3"/>
    <w:rsid w:val="009B02C5"/>
    <w:rsid w:val="009B1BC3"/>
    <w:rsid w:val="009B1DFC"/>
    <w:rsid w:val="009B24AA"/>
    <w:rsid w:val="009B491D"/>
    <w:rsid w:val="009B4E04"/>
    <w:rsid w:val="009B505B"/>
    <w:rsid w:val="009B5158"/>
    <w:rsid w:val="009B58A5"/>
    <w:rsid w:val="009C0993"/>
    <w:rsid w:val="009C1176"/>
    <w:rsid w:val="009C1322"/>
    <w:rsid w:val="009C1ABF"/>
    <w:rsid w:val="009C47B7"/>
    <w:rsid w:val="009C4E07"/>
    <w:rsid w:val="009C57AE"/>
    <w:rsid w:val="009C6A08"/>
    <w:rsid w:val="009D0116"/>
    <w:rsid w:val="009D0873"/>
    <w:rsid w:val="009D1A5D"/>
    <w:rsid w:val="009D23EA"/>
    <w:rsid w:val="009D279C"/>
    <w:rsid w:val="009D36CD"/>
    <w:rsid w:val="009D40D9"/>
    <w:rsid w:val="009D43DE"/>
    <w:rsid w:val="009D4514"/>
    <w:rsid w:val="009D4E94"/>
    <w:rsid w:val="009D5974"/>
    <w:rsid w:val="009D5D03"/>
    <w:rsid w:val="009D648C"/>
    <w:rsid w:val="009D6B41"/>
    <w:rsid w:val="009D6D6F"/>
    <w:rsid w:val="009D79E2"/>
    <w:rsid w:val="009E2633"/>
    <w:rsid w:val="009E35B2"/>
    <w:rsid w:val="009E4601"/>
    <w:rsid w:val="009E4744"/>
    <w:rsid w:val="009E59BF"/>
    <w:rsid w:val="009E625D"/>
    <w:rsid w:val="009E6631"/>
    <w:rsid w:val="009E6730"/>
    <w:rsid w:val="009E67A1"/>
    <w:rsid w:val="009E6B8F"/>
    <w:rsid w:val="009E6E0D"/>
    <w:rsid w:val="009E7B14"/>
    <w:rsid w:val="009F042A"/>
    <w:rsid w:val="009F1267"/>
    <w:rsid w:val="009F2A5C"/>
    <w:rsid w:val="009F2E55"/>
    <w:rsid w:val="009F38BE"/>
    <w:rsid w:val="009F3D54"/>
    <w:rsid w:val="009F415C"/>
    <w:rsid w:val="009F48AE"/>
    <w:rsid w:val="009F4A03"/>
    <w:rsid w:val="009F5155"/>
    <w:rsid w:val="009F5C95"/>
    <w:rsid w:val="009F5EFA"/>
    <w:rsid w:val="009F7164"/>
    <w:rsid w:val="00A00726"/>
    <w:rsid w:val="00A008A3"/>
    <w:rsid w:val="00A00E2D"/>
    <w:rsid w:val="00A010BF"/>
    <w:rsid w:val="00A015C8"/>
    <w:rsid w:val="00A032EB"/>
    <w:rsid w:val="00A043C0"/>
    <w:rsid w:val="00A04F19"/>
    <w:rsid w:val="00A0528C"/>
    <w:rsid w:val="00A0634F"/>
    <w:rsid w:val="00A07A08"/>
    <w:rsid w:val="00A11457"/>
    <w:rsid w:val="00A1152D"/>
    <w:rsid w:val="00A117B0"/>
    <w:rsid w:val="00A11B4D"/>
    <w:rsid w:val="00A11EAC"/>
    <w:rsid w:val="00A12C15"/>
    <w:rsid w:val="00A12EF4"/>
    <w:rsid w:val="00A1338E"/>
    <w:rsid w:val="00A13396"/>
    <w:rsid w:val="00A143D2"/>
    <w:rsid w:val="00A147C9"/>
    <w:rsid w:val="00A14CB4"/>
    <w:rsid w:val="00A15109"/>
    <w:rsid w:val="00A15FD0"/>
    <w:rsid w:val="00A15FF2"/>
    <w:rsid w:val="00A1659D"/>
    <w:rsid w:val="00A17D8B"/>
    <w:rsid w:val="00A219B6"/>
    <w:rsid w:val="00A23873"/>
    <w:rsid w:val="00A23ECA"/>
    <w:rsid w:val="00A242C6"/>
    <w:rsid w:val="00A2494F"/>
    <w:rsid w:val="00A25E0C"/>
    <w:rsid w:val="00A26F4E"/>
    <w:rsid w:val="00A32791"/>
    <w:rsid w:val="00A3350E"/>
    <w:rsid w:val="00A343B0"/>
    <w:rsid w:val="00A34739"/>
    <w:rsid w:val="00A35B42"/>
    <w:rsid w:val="00A36863"/>
    <w:rsid w:val="00A36C93"/>
    <w:rsid w:val="00A36DFE"/>
    <w:rsid w:val="00A37212"/>
    <w:rsid w:val="00A40791"/>
    <w:rsid w:val="00A4154E"/>
    <w:rsid w:val="00A417A3"/>
    <w:rsid w:val="00A43331"/>
    <w:rsid w:val="00A447D7"/>
    <w:rsid w:val="00A44D24"/>
    <w:rsid w:val="00A44DC9"/>
    <w:rsid w:val="00A451FE"/>
    <w:rsid w:val="00A45A66"/>
    <w:rsid w:val="00A46034"/>
    <w:rsid w:val="00A4631C"/>
    <w:rsid w:val="00A51FF6"/>
    <w:rsid w:val="00A52B3E"/>
    <w:rsid w:val="00A543CF"/>
    <w:rsid w:val="00A54A14"/>
    <w:rsid w:val="00A55113"/>
    <w:rsid w:val="00A55154"/>
    <w:rsid w:val="00A5557F"/>
    <w:rsid w:val="00A5650E"/>
    <w:rsid w:val="00A5670E"/>
    <w:rsid w:val="00A5674D"/>
    <w:rsid w:val="00A5682C"/>
    <w:rsid w:val="00A56C2D"/>
    <w:rsid w:val="00A5792C"/>
    <w:rsid w:val="00A57D77"/>
    <w:rsid w:val="00A57E63"/>
    <w:rsid w:val="00A60661"/>
    <w:rsid w:val="00A60983"/>
    <w:rsid w:val="00A6175C"/>
    <w:rsid w:val="00A61920"/>
    <w:rsid w:val="00A620B8"/>
    <w:rsid w:val="00A624E7"/>
    <w:rsid w:val="00A62B3A"/>
    <w:rsid w:val="00A62B3F"/>
    <w:rsid w:val="00A63F1B"/>
    <w:rsid w:val="00A63F7D"/>
    <w:rsid w:val="00A6596F"/>
    <w:rsid w:val="00A67426"/>
    <w:rsid w:val="00A706B9"/>
    <w:rsid w:val="00A715A0"/>
    <w:rsid w:val="00A7162F"/>
    <w:rsid w:val="00A71FD3"/>
    <w:rsid w:val="00A72B41"/>
    <w:rsid w:val="00A72FD6"/>
    <w:rsid w:val="00A7452C"/>
    <w:rsid w:val="00A7602C"/>
    <w:rsid w:val="00A80556"/>
    <w:rsid w:val="00A80A24"/>
    <w:rsid w:val="00A80D4F"/>
    <w:rsid w:val="00A81193"/>
    <w:rsid w:val="00A81CB4"/>
    <w:rsid w:val="00A8294A"/>
    <w:rsid w:val="00A84174"/>
    <w:rsid w:val="00A84A0C"/>
    <w:rsid w:val="00A84E24"/>
    <w:rsid w:val="00A85A1A"/>
    <w:rsid w:val="00A85F90"/>
    <w:rsid w:val="00A8630B"/>
    <w:rsid w:val="00A86AD1"/>
    <w:rsid w:val="00A87C42"/>
    <w:rsid w:val="00A9054E"/>
    <w:rsid w:val="00A90603"/>
    <w:rsid w:val="00A90BAE"/>
    <w:rsid w:val="00A90F51"/>
    <w:rsid w:val="00A9218E"/>
    <w:rsid w:val="00A92F79"/>
    <w:rsid w:val="00A92FA4"/>
    <w:rsid w:val="00A93015"/>
    <w:rsid w:val="00A931D0"/>
    <w:rsid w:val="00A93CA3"/>
    <w:rsid w:val="00A93F34"/>
    <w:rsid w:val="00A976E5"/>
    <w:rsid w:val="00A97D7B"/>
    <w:rsid w:val="00AA0461"/>
    <w:rsid w:val="00AA173A"/>
    <w:rsid w:val="00AA1DEC"/>
    <w:rsid w:val="00AA1E37"/>
    <w:rsid w:val="00AA2103"/>
    <w:rsid w:val="00AA305E"/>
    <w:rsid w:val="00AA3283"/>
    <w:rsid w:val="00AA3424"/>
    <w:rsid w:val="00AA3C4F"/>
    <w:rsid w:val="00AA58D9"/>
    <w:rsid w:val="00AA6806"/>
    <w:rsid w:val="00AA694C"/>
    <w:rsid w:val="00AA7A6C"/>
    <w:rsid w:val="00AB0850"/>
    <w:rsid w:val="00AB1D0C"/>
    <w:rsid w:val="00AB2908"/>
    <w:rsid w:val="00AB3D1B"/>
    <w:rsid w:val="00AB3E17"/>
    <w:rsid w:val="00AB412B"/>
    <w:rsid w:val="00AB4393"/>
    <w:rsid w:val="00AB5059"/>
    <w:rsid w:val="00AB5149"/>
    <w:rsid w:val="00AB6891"/>
    <w:rsid w:val="00AB72EF"/>
    <w:rsid w:val="00AC22B9"/>
    <w:rsid w:val="00AC2668"/>
    <w:rsid w:val="00AC3108"/>
    <w:rsid w:val="00AC5FB1"/>
    <w:rsid w:val="00AC644D"/>
    <w:rsid w:val="00AC6727"/>
    <w:rsid w:val="00AC6A00"/>
    <w:rsid w:val="00AD1623"/>
    <w:rsid w:val="00AD1642"/>
    <w:rsid w:val="00AD2DDA"/>
    <w:rsid w:val="00AD305C"/>
    <w:rsid w:val="00AD36EA"/>
    <w:rsid w:val="00AD41AA"/>
    <w:rsid w:val="00AD44A4"/>
    <w:rsid w:val="00AD47DE"/>
    <w:rsid w:val="00AD52B2"/>
    <w:rsid w:val="00AD5425"/>
    <w:rsid w:val="00AD5AA8"/>
    <w:rsid w:val="00AD5CA5"/>
    <w:rsid w:val="00AD6A36"/>
    <w:rsid w:val="00AD74B4"/>
    <w:rsid w:val="00AD7B18"/>
    <w:rsid w:val="00AD7C0D"/>
    <w:rsid w:val="00AE04A2"/>
    <w:rsid w:val="00AE06D5"/>
    <w:rsid w:val="00AE158D"/>
    <w:rsid w:val="00AE1757"/>
    <w:rsid w:val="00AE3541"/>
    <w:rsid w:val="00AE46BD"/>
    <w:rsid w:val="00AE48D5"/>
    <w:rsid w:val="00AE4C83"/>
    <w:rsid w:val="00AE4DC8"/>
    <w:rsid w:val="00AE6D86"/>
    <w:rsid w:val="00AE73B2"/>
    <w:rsid w:val="00AF0ECD"/>
    <w:rsid w:val="00AF2B61"/>
    <w:rsid w:val="00AF4093"/>
    <w:rsid w:val="00AF568F"/>
    <w:rsid w:val="00AF5E97"/>
    <w:rsid w:val="00AF66AB"/>
    <w:rsid w:val="00AF685E"/>
    <w:rsid w:val="00AF68E6"/>
    <w:rsid w:val="00AF6FC9"/>
    <w:rsid w:val="00AF7976"/>
    <w:rsid w:val="00AF7BFE"/>
    <w:rsid w:val="00B00148"/>
    <w:rsid w:val="00B00FF8"/>
    <w:rsid w:val="00B01D3F"/>
    <w:rsid w:val="00B01F8A"/>
    <w:rsid w:val="00B02340"/>
    <w:rsid w:val="00B034AD"/>
    <w:rsid w:val="00B045AD"/>
    <w:rsid w:val="00B061A9"/>
    <w:rsid w:val="00B111BA"/>
    <w:rsid w:val="00B114CA"/>
    <w:rsid w:val="00B11772"/>
    <w:rsid w:val="00B11FE0"/>
    <w:rsid w:val="00B12028"/>
    <w:rsid w:val="00B12C5D"/>
    <w:rsid w:val="00B12EDE"/>
    <w:rsid w:val="00B13721"/>
    <w:rsid w:val="00B13E91"/>
    <w:rsid w:val="00B1629A"/>
    <w:rsid w:val="00B205F2"/>
    <w:rsid w:val="00B20746"/>
    <w:rsid w:val="00B20C73"/>
    <w:rsid w:val="00B21FD7"/>
    <w:rsid w:val="00B22CFE"/>
    <w:rsid w:val="00B23565"/>
    <w:rsid w:val="00B23D8D"/>
    <w:rsid w:val="00B25A46"/>
    <w:rsid w:val="00B25EA2"/>
    <w:rsid w:val="00B26DD0"/>
    <w:rsid w:val="00B27897"/>
    <w:rsid w:val="00B27FF7"/>
    <w:rsid w:val="00B304BF"/>
    <w:rsid w:val="00B30605"/>
    <w:rsid w:val="00B30DBD"/>
    <w:rsid w:val="00B3105E"/>
    <w:rsid w:val="00B31197"/>
    <w:rsid w:val="00B32F42"/>
    <w:rsid w:val="00B32FD6"/>
    <w:rsid w:val="00B34E86"/>
    <w:rsid w:val="00B41319"/>
    <w:rsid w:val="00B41865"/>
    <w:rsid w:val="00B422AA"/>
    <w:rsid w:val="00B43954"/>
    <w:rsid w:val="00B46261"/>
    <w:rsid w:val="00B46477"/>
    <w:rsid w:val="00B4700E"/>
    <w:rsid w:val="00B476AB"/>
    <w:rsid w:val="00B47BA3"/>
    <w:rsid w:val="00B510F0"/>
    <w:rsid w:val="00B515F3"/>
    <w:rsid w:val="00B5181E"/>
    <w:rsid w:val="00B51BCF"/>
    <w:rsid w:val="00B52F03"/>
    <w:rsid w:val="00B5300D"/>
    <w:rsid w:val="00B53BF1"/>
    <w:rsid w:val="00B53D16"/>
    <w:rsid w:val="00B555E7"/>
    <w:rsid w:val="00B56BCE"/>
    <w:rsid w:val="00B572C4"/>
    <w:rsid w:val="00B5734B"/>
    <w:rsid w:val="00B57EE9"/>
    <w:rsid w:val="00B60B40"/>
    <w:rsid w:val="00B6192F"/>
    <w:rsid w:val="00B62924"/>
    <w:rsid w:val="00B63C44"/>
    <w:rsid w:val="00B643A6"/>
    <w:rsid w:val="00B647F4"/>
    <w:rsid w:val="00B64B37"/>
    <w:rsid w:val="00B64E98"/>
    <w:rsid w:val="00B66A9F"/>
    <w:rsid w:val="00B66D1F"/>
    <w:rsid w:val="00B67173"/>
    <w:rsid w:val="00B674CC"/>
    <w:rsid w:val="00B72252"/>
    <w:rsid w:val="00B72430"/>
    <w:rsid w:val="00B7296F"/>
    <w:rsid w:val="00B732D7"/>
    <w:rsid w:val="00B73353"/>
    <w:rsid w:val="00B7378B"/>
    <w:rsid w:val="00B73B7E"/>
    <w:rsid w:val="00B741E8"/>
    <w:rsid w:val="00B75782"/>
    <w:rsid w:val="00B757DD"/>
    <w:rsid w:val="00B76444"/>
    <w:rsid w:val="00B767AE"/>
    <w:rsid w:val="00B76E6B"/>
    <w:rsid w:val="00B773F2"/>
    <w:rsid w:val="00B8027B"/>
    <w:rsid w:val="00B813F7"/>
    <w:rsid w:val="00B82868"/>
    <w:rsid w:val="00B82A05"/>
    <w:rsid w:val="00B83118"/>
    <w:rsid w:val="00B84B19"/>
    <w:rsid w:val="00B85DEF"/>
    <w:rsid w:val="00B8703A"/>
    <w:rsid w:val="00B87C24"/>
    <w:rsid w:val="00B9218A"/>
    <w:rsid w:val="00B92722"/>
    <w:rsid w:val="00B930D4"/>
    <w:rsid w:val="00B940AD"/>
    <w:rsid w:val="00B95E3F"/>
    <w:rsid w:val="00B96414"/>
    <w:rsid w:val="00B9658A"/>
    <w:rsid w:val="00B97DB4"/>
    <w:rsid w:val="00BA0642"/>
    <w:rsid w:val="00BA10C0"/>
    <w:rsid w:val="00BA144D"/>
    <w:rsid w:val="00BA1898"/>
    <w:rsid w:val="00BA1E83"/>
    <w:rsid w:val="00BA1F07"/>
    <w:rsid w:val="00BA2724"/>
    <w:rsid w:val="00BA3006"/>
    <w:rsid w:val="00BA4048"/>
    <w:rsid w:val="00BA68DB"/>
    <w:rsid w:val="00BA6998"/>
    <w:rsid w:val="00BB0313"/>
    <w:rsid w:val="00BB10AC"/>
    <w:rsid w:val="00BB3FB5"/>
    <w:rsid w:val="00BB6A65"/>
    <w:rsid w:val="00BB6CD8"/>
    <w:rsid w:val="00BB7687"/>
    <w:rsid w:val="00BB7881"/>
    <w:rsid w:val="00BC1CFF"/>
    <w:rsid w:val="00BC227A"/>
    <w:rsid w:val="00BC2468"/>
    <w:rsid w:val="00BC2859"/>
    <w:rsid w:val="00BC28F3"/>
    <w:rsid w:val="00BC345D"/>
    <w:rsid w:val="00BC3BC4"/>
    <w:rsid w:val="00BC3ED2"/>
    <w:rsid w:val="00BC48BD"/>
    <w:rsid w:val="00BC4E66"/>
    <w:rsid w:val="00BC6403"/>
    <w:rsid w:val="00BC76E4"/>
    <w:rsid w:val="00BD0706"/>
    <w:rsid w:val="00BD0FC3"/>
    <w:rsid w:val="00BD2A97"/>
    <w:rsid w:val="00BD3EC2"/>
    <w:rsid w:val="00BD4CCC"/>
    <w:rsid w:val="00BD4FD6"/>
    <w:rsid w:val="00BD50C2"/>
    <w:rsid w:val="00BD53D5"/>
    <w:rsid w:val="00BD7122"/>
    <w:rsid w:val="00BD7525"/>
    <w:rsid w:val="00BD7B04"/>
    <w:rsid w:val="00BE0270"/>
    <w:rsid w:val="00BE07EC"/>
    <w:rsid w:val="00BE19E1"/>
    <w:rsid w:val="00BE279F"/>
    <w:rsid w:val="00BE34AA"/>
    <w:rsid w:val="00BE625E"/>
    <w:rsid w:val="00BE6863"/>
    <w:rsid w:val="00BE7BEE"/>
    <w:rsid w:val="00BF0B82"/>
    <w:rsid w:val="00BF146C"/>
    <w:rsid w:val="00BF2FCB"/>
    <w:rsid w:val="00BF3629"/>
    <w:rsid w:val="00BF3C76"/>
    <w:rsid w:val="00BF3F0F"/>
    <w:rsid w:val="00BF4678"/>
    <w:rsid w:val="00BF49AD"/>
    <w:rsid w:val="00BF7205"/>
    <w:rsid w:val="00BF7D89"/>
    <w:rsid w:val="00C0127A"/>
    <w:rsid w:val="00C0272D"/>
    <w:rsid w:val="00C02CBE"/>
    <w:rsid w:val="00C03535"/>
    <w:rsid w:val="00C048D1"/>
    <w:rsid w:val="00C0495E"/>
    <w:rsid w:val="00C05B73"/>
    <w:rsid w:val="00C06745"/>
    <w:rsid w:val="00C069F3"/>
    <w:rsid w:val="00C077EE"/>
    <w:rsid w:val="00C10411"/>
    <w:rsid w:val="00C1060A"/>
    <w:rsid w:val="00C1087A"/>
    <w:rsid w:val="00C10E95"/>
    <w:rsid w:val="00C11284"/>
    <w:rsid w:val="00C12D10"/>
    <w:rsid w:val="00C1472D"/>
    <w:rsid w:val="00C1544A"/>
    <w:rsid w:val="00C155FB"/>
    <w:rsid w:val="00C15945"/>
    <w:rsid w:val="00C2168F"/>
    <w:rsid w:val="00C21DF7"/>
    <w:rsid w:val="00C24C5D"/>
    <w:rsid w:val="00C252DB"/>
    <w:rsid w:val="00C2577D"/>
    <w:rsid w:val="00C25A78"/>
    <w:rsid w:val="00C26B9D"/>
    <w:rsid w:val="00C27437"/>
    <w:rsid w:val="00C2776D"/>
    <w:rsid w:val="00C278AC"/>
    <w:rsid w:val="00C30448"/>
    <w:rsid w:val="00C3054D"/>
    <w:rsid w:val="00C31C5A"/>
    <w:rsid w:val="00C32A29"/>
    <w:rsid w:val="00C33481"/>
    <w:rsid w:val="00C351A0"/>
    <w:rsid w:val="00C35B4C"/>
    <w:rsid w:val="00C374EE"/>
    <w:rsid w:val="00C37E42"/>
    <w:rsid w:val="00C4129F"/>
    <w:rsid w:val="00C41479"/>
    <w:rsid w:val="00C41BF1"/>
    <w:rsid w:val="00C41C9D"/>
    <w:rsid w:val="00C424A1"/>
    <w:rsid w:val="00C42786"/>
    <w:rsid w:val="00C43769"/>
    <w:rsid w:val="00C43B56"/>
    <w:rsid w:val="00C445AD"/>
    <w:rsid w:val="00C44A0D"/>
    <w:rsid w:val="00C44F72"/>
    <w:rsid w:val="00C457D9"/>
    <w:rsid w:val="00C45B5A"/>
    <w:rsid w:val="00C46F1F"/>
    <w:rsid w:val="00C4772A"/>
    <w:rsid w:val="00C5037B"/>
    <w:rsid w:val="00C504CB"/>
    <w:rsid w:val="00C50ED0"/>
    <w:rsid w:val="00C51DD5"/>
    <w:rsid w:val="00C52655"/>
    <w:rsid w:val="00C52E1E"/>
    <w:rsid w:val="00C53AC7"/>
    <w:rsid w:val="00C53B45"/>
    <w:rsid w:val="00C551AA"/>
    <w:rsid w:val="00C56085"/>
    <w:rsid w:val="00C560C3"/>
    <w:rsid w:val="00C56B60"/>
    <w:rsid w:val="00C571D6"/>
    <w:rsid w:val="00C620D8"/>
    <w:rsid w:val="00C623B9"/>
    <w:rsid w:val="00C624CD"/>
    <w:rsid w:val="00C62D56"/>
    <w:rsid w:val="00C63427"/>
    <w:rsid w:val="00C6363B"/>
    <w:rsid w:val="00C63A7E"/>
    <w:rsid w:val="00C63AB7"/>
    <w:rsid w:val="00C63BC1"/>
    <w:rsid w:val="00C6466F"/>
    <w:rsid w:val="00C64C4D"/>
    <w:rsid w:val="00C650CE"/>
    <w:rsid w:val="00C6580F"/>
    <w:rsid w:val="00C65972"/>
    <w:rsid w:val="00C677F9"/>
    <w:rsid w:val="00C67E09"/>
    <w:rsid w:val="00C67EB0"/>
    <w:rsid w:val="00C7032C"/>
    <w:rsid w:val="00C7038D"/>
    <w:rsid w:val="00C716FB"/>
    <w:rsid w:val="00C71903"/>
    <w:rsid w:val="00C720F9"/>
    <w:rsid w:val="00C72426"/>
    <w:rsid w:val="00C72589"/>
    <w:rsid w:val="00C72B8D"/>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8E1"/>
    <w:rsid w:val="00C93ACA"/>
    <w:rsid w:val="00C93C4B"/>
    <w:rsid w:val="00C946CE"/>
    <w:rsid w:val="00C949A5"/>
    <w:rsid w:val="00C9513D"/>
    <w:rsid w:val="00C958AA"/>
    <w:rsid w:val="00C95AC9"/>
    <w:rsid w:val="00C96383"/>
    <w:rsid w:val="00C9638C"/>
    <w:rsid w:val="00C963D4"/>
    <w:rsid w:val="00C96DB5"/>
    <w:rsid w:val="00C97840"/>
    <w:rsid w:val="00C97A88"/>
    <w:rsid w:val="00C97CD1"/>
    <w:rsid w:val="00CA0D65"/>
    <w:rsid w:val="00CA118C"/>
    <w:rsid w:val="00CA16FC"/>
    <w:rsid w:val="00CA2451"/>
    <w:rsid w:val="00CA264A"/>
    <w:rsid w:val="00CA286F"/>
    <w:rsid w:val="00CA2ECC"/>
    <w:rsid w:val="00CA396C"/>
    <w:rsid w:val="00CA3CC6"/>
    <w:rsid w:val="00CA425B"/>
    <w:rsid w:val="00CA4354"/>
    <w:rsid w:val="00CA4C79"/>
    <w:rsid w:val="00CA50E2"/>
    <w:rsid w:val="00CA59F0"/>
    <w:rsid w:val="00CA6690"/>
    <w:rsid w:val="00CA6A72"/>
    <w:rsid w:val="00CA7679"/>
    <w:rsid w:val="00CB03D7"/>
    <w:rsid w:val="00CB0470"/>
    <w:rsid w:val="00CB13EB"/>
    <w:rsid w:val="00CB1474"/>
    <w:rsid w:val="00CB27C4"/>
    <w:rsid w:val="00CB2951"/>
    <w:rsid w:val="00CB38A5"/>
    <w:rsid w:val="00CB4F0F"/>
    <w:rsid w:val="00CB52D8"/>
    <w:rsid w:val="00CB53D6"/>
    <w:rsid w:val="00CB5B2B"/>
    <w:rsid w:val="00CB5C63"/>
    <w:rsid w:val="00CB5E55"/>
    <w:rsid w:val="00CB5E58"/>
    <w:rsid w:val="00CB7826"/>
    <w:rsid w:val="00CC0272"/>
    <w:rsid w:val="00CC107E"/>
    <w:rsid w:val="00CC2285"/>
    <w:rsid w:val="00CC3822"/>
    <w:rsid w:val="00CC6795"/>
    <w:rsid w:val="00CC6CAE"/>
    <w:rsid w:val="00CC757A"/>
    <w:rsid w:val="00CC76E8"/>
    <w:rsid w:val="00CC7862"/>
    <w:rsid w:val="00CC7EF6"/>
    <w:rsid w:val="00CD0077"/>
    <w:rsid w:val="00CD0227"/>
    <w:rsid w:val="00CD0E9F"/>
    <w:rsid w:val="00CD13BE"/>
    <w:rsid w:val="00CD1602"/>
    <w:rsid w:val="00CD2A70"/>
    <w:rsid w:val="00CD2EFF"/>
    <w:rsid w:val="00CD34E0"/>
    <w:rsid w:val="00CD381F"/>
    <w:rsid w:val="00CD43EC"/>
    <w:rsid w:val="00CD49CB"/>
    <w:rsid w:val="00CD4E98"/>
    <w:rsid w:val="00CD53B4"/>
    <w:rsid w:val="00CD556B"/>
    <w:rsid w:val="00CD6402"/>
    <w:rsid w:val="00CD6C1F"/>
    <w:rsid w:val="00CD7007"/>
    <w:rsid w:val="00CD73C6"/>
    <w:rsid w:val="00CD7576"/>
    <w:rsid w:val="00CE0891"/>
    <w:rsid w:val="00CE2587"/>
    <w:rsid w:val="00CE3960"/>
    <w:rsid w:val="00CE3BFA"/>
    <w:rsid w:val="00CE6A4A"/>
    <w:rsid w:val="00CE7A54"/>
    <w:rsid w:val="00CE7F64"/>
    <w:rsid w:val="00CF0439"/>
    <w:rsid w:val="00CF0ED0"/>
    <w:rsid w:val="00CF1029"/>
    <w:rsid w:val="00CF1B32"/>
    <w:rsid w:val="00CF1D37"/>
    <w:rsid w:val="00CF23CD"/>
    <w:rsid w:val="00CF2ED8"/>
    <w:rsid w:val="00CF2F0E"/>
    <w:rsid w:val="00CF307F"/>
    <w:rsid w:val="00CF3556"/>
    <w:rsid w:val="00CF3B43"/>
    <w:rsid w:val="00CF559C"/>
    <w:rsid w:val="00CF577F"/>
    <w:rsid w:val="00CF5786"/>
    <w:rsid w:val="00CF5A03"/>
    <w:rsid w:val="00CF6643"/>
    <w:rsid w:val="00CF6C9D"/>
    <w:rsid w:val="00CF7338"/>
    <w:rsid w:val="00D00E9F"/>
    <w:rsid w:val="00D00F42"/>
    <w:rsid w:val="00D01534"/>
    <w:rsid w:val="00D01705"/>
    <w:rsid w:val="00D01A1E"/>
    <w:rsid w:val="00D03A03"/>
    <w:rsid w:val="00D03C86"/>
    <w:rsid w:val="00D03D7C"/>
    <w:rsid w:val="00D040BE"/>
    <w:rsid w:val="00D04FD0"/>
    <w:rsid w:val="00D057D8"/>
    <w:rsid w:val="00D06F3E"/>
    <w:rsid w:val="00D10A93"/>
    <w:rsid w:val="00D10B1A"/>
    <w:rsid w:val="00D11953"/>
    <w:rsid w:val="00D1237E"/>
    <w:rsid w:val="00D1291B"/>
    <w:rsid w:val="00D131F5"/>
    <w:rsid w:val="00D1393A"/>
    <w:rsid w:val="00D14975"/>
    <w:rsid w:val="00D14BC4"/>
    <w:rsid w:val="00D14D4A"/>
    <w:rsid w:val="00D17234"/>
    <w:rsid w:val="00D173B2"/>
    <w:rsid w:val="00D17C69"/>
    <w:rsid w:val="00D20D96"/>
    <w:rsid w:val="00D22066"/>
    <w:rsid w:val="00D227FA"/>
    <w:rsid w:val="00D2495C"/>
    <w:rsid w:val="00D24D93"/>
    <w:rsid w:val="00D26E08"/>
    <w:rsid w:val="00D2719C"/>
    <w:rsid w:val="00D30600"/>
    <w:rsid w:val="00D30A6D"/>
    <w:rsid w:val="00D31082"/>
    <w:rsid w:val="00D328D7"/>
    <w:rsid w:val="00D32C67"/>
    <w:rsid w:val="00D357FA"/>
    <w:rsid w:val="00D35932"/>
    <w:rsid w:val="00D35AA5"/>
    <w:rsid w:val="00D35B32"/>
    <w:rsid w:val="00D362DA"/>
    <w:rsid w:val="00D37847"/>
    <w:rsid w:val="00D40B7A"/>
    <w:rsid w:val="00D40DC2"/>
    <w:rsid w:val="00D42A15"/>
    <w:rsid w:val="00D42A8F"/>
    <w:rsid w:val="00D42BB1"/>
    <w:rsid w:val="00D44315"/>
    <w:rsid w:val="00D4462D"/>
    <w:rsid w:val="00D44C92"/>
    <w:rsid w:val="00D44E4A"/>
    <w:rsid w:val="00D4582F"/>
    <w:rsid w:val="00D471B6"/>
    <w:rsid w:val="00D47722"/>
    <w:rsid w:val="00D5010A"/>
    <w:rsid w:val="00D50620"/>
    <w:rsid w:val="00D512F4"/>
    <w:rsid w:val="00D51FEF"/>
    <w:rsid w:val="00D52E5E"/>
    <w:rsid w:val="00D5333B"/>
    <w:rsid w:val="00D5487A"/>
    <w:rsid w:val="00D55EA6"/>
    <w:rsid w:val="00D57C9A"/>
    <w:rsid w:val="00D57F2D"/>
    <w:rsid w:val="00D60694"/>
    <w:rsid w:val="00D60A8F"/>
    <w:rsid w:val="00D611CE"/>
    <w:rsid w:val="00D62294"/>
    <w:rsid w:val="00D63C5A"/>
    <w:rsid w:val="00D640D3"/>
    <w:rsid w:val="00D651E1"/>
    <w:rsid w:val="00D65958"/>
    <w:rsid w:val="00D67B1A"/>
    <w:rsid w:val="00D701ED"/>
    <w:rsid w:val="00D705F1"/>
    <w:rsid w:val="00D7094A"/>
    <w:rsid w:val="00D71A57"/>
    <w:rsid w:val="00D71F9E"/>
    <w:rsid w:val="00D72FD9"/>
    <w:rsid w:val="00D739DB"/>
    <w:rsid w:val="00D752DC"/>
    <w:rsid w:val="00D756E5"/>
    <w:rsid w:val="00D75919"/>
    <w:rsid w:val="00D75E2B"/>
    <w:rsid w:val="00D76330"/>
    <w:rsid w:val="00D76C7F"/>
    <w:rsid w:val="00D77441"/>
    <w:rsid w:val="00D77F07"/>
    <w:rsid w:val="00D810E3"/>
    <w:rsid w:val="00D81647"/>
    <w:rsid w:val="00D81BC1"/>
    <w:rsid w:val="00D81D7E"/>
    <w:rsid w:val="00D82BF6"/>
    <w:rsid w:val="00D837E5"/>
    <w:rsid w:val="00D84007"/>
    <w:rsid w:val="00D842DE"/>
    <w:rsid w:val="00D859AD"/>
    <w:rsid w:val="00D85A28"/>
    <w:rsid w:val="00D8640F"/>
    <w:rsid w:val="00D8738D"/>
    <w:rsid w:val="00D879FB"/>
    <w:rsid w:val="00D87B72"/>
    <w:rsid w:val="00D87DFD"/>
    <w:rsid w:val="00D9184D"/>
    <w:rsid w:val="00D92CE6"/>
    <w:rsid w:val="00D92D85"/>
    <w:rsid w:val="00D9358A"/>
    <w:rsid w:val="00D960E0"/>
    <w:rsid w:val="00DA3E4D"/>
    <w:rsid w:val="00DA4FAA"/>
    <w:rsid w:val="00DA5085"/>
    <w:rsid w:val="00DA5520"/>
    <w:rsid w:val="00DB119B"/>
    <w:rsid w:val="00DB1517"/>
    <w:rsid w:val="00DB2055"/>
    <w:rsid w:val="00DB2264"/>
    <w:rsid w:val="00DB241B"/>
    <w:rsid w:val="00DB4CEA"/>
    <w:rsid w:val="00DB5B57"/>
    <w:rsid w:val="00DB6F5E"/>
    <w:rsid w:val="00DB752C"/>
    <w:rsid w:val="00DB7645"/>
    <w:rsid w:val="00DB76CD"/>
    <w:rsid w:val="00DB79E4"/>
    <w:rsid w:val="00DC166F"/>
    <w:rsid w:val="00DC481D"/>
    <w:rsid w:val="00DC4B5F"/>
    <w:rsid w:val="00DC5040"/>
    <w:rsid w:val="00DC5FF0"/>
    <w:rsid w:val="00DC613B"/>
    <w:rsid w:val="00DC620D"/>
    <w:rsid w:val="00DC6D9C"/>
    <w:rsid w:val="00DC7219"/>
    <w:rsid w:val="00DD0A11"/>
    <w:rsid w:val="00DD0EC2"/>
    <w:rsid w:val="00DD1850"/>
    <w:rsid w:val="00DD1D9A"/>
    <w:rsid w:val="00DD1FBA"/>
    <w:rsid w:val="00DD3AD0"/>
    <w:rsid w:val="00DD4177"/>
    <w:rsid w:val="00DD4265"/>
    <w:rsid w:val="00DD59D8"/>
    <w:rsid w:val="00DD76FD"/>
    <w:rsid w:val="00DE01FC"/>
    <w:rsid w:val="00DE0D9E"/>
    <w:rsid w:val="00DE1528"/>
    <w:rsid w:val="00DE2904"/>
    <w:rsid w:val="00DE45EA"/>
    <w:rsid w:val="00DE4E51"/>
    <w:rsid w:val="00DE4F65"/>
    <w:rsid w:val="00DE5476"/>
    <w:rsid w:val="00DE6D51"/>
    <w:rsid w:val="00DE7EA7"/>
    <w:rsid w:val="00DF03C5"/>
    <w:rsid w:val="00DF25FA"/>
    <w:rsid w:val="00DF4CAE"/>
    <w:rsid w:val="00DF554B"/>
    <w:rsid w:val="00DF558D"/>
    <w:rsid w:val="00DF6A49"/>
    <w:rsid w:val="00DF71C8"/>
    <w:rsid w:val="00DF76C5"/>
    <w:rsid w:val="00E0153B"/>
    <w:rsid w:val="00E02462"/>
    <w:rsid w:val="00E03034"/>
    <w:rsid w:val="00E036D5"/>
    <w:rsid w:val="00E0386D"/>
    <w:rsid w:val="00E048B0"/>
    <w:rsid w:val="00E064E1"/>
    <w:rsid w:val="00E07CA7"/>
    <w:rsid w:val="00E11BC8"/>
    <w:rsid w:val="00E12568"/>
    <w:rsid w:val="00E12FC5"/>
    <w:rsid w:val="00E13150"/>
    <w:rsid w:val="00E1483F"/>
    <w:rsid w:val="00E1491E"/>
    <w:rsid w:val="00E14EEC"/>
    <w:rsid w:val="00E155B0"/>
    <w:rsid w:val="00E158E8"/>
    <w:rsid w:val="00E16111"/>
    <w:rsid w:val="00E164E0"/>
    <w:rsid w:val="00E1770C"/>
    <w:rsid w:val="00E20476"/>
    <w:rsid w:val="00E207FD"/>
    <w:rsid w:val="00E209BF"/>
    <w:rsid w:val="00E20FC5"/>
    <w:rsid w:val="00E2272B"/>
    <w:rsid w:val="00E2375A"/>
    <w:rsid w:val="00E237D4"/>
    <w:rsid w:val="00E23832"/>
    <w:rsid w:val="00E23FB5"/>
    <w:rsid w:val="00E249FD"/>
    <w:rsid w:val="00E3060E"/>
    <w:rsid w:val="00E3141C"/>
    <w:rsid w:val="00E31A1F"/>
    <w:rsid w:val="00E32ED4"/>
    <w:rsid w:val="00E33AC0"/>
    <w:rsid w:val="00E3449C"/>
    <w:rsid w:val="00E35FCB"/>
    <w:rsid w:val="00E372C2"/>
    <w:rsid w:val="00E40075"/>
    <w:rsid w:val="00E403BE"/>
    <w:rsid w:val="00E41531"/>
    <w:rsid w:val="00E4314C"/>
    <w:rsid w:val="00E43A72"/>
    <w:rsid w:val="00E44472"/>
    <w:rsid w:val="00E446AE"/>
    <w:rsid w:val="00E47FB5"/>
    <w:rsid w:val="00E50B2B"/>
    <w:rsid w:val="00E517F0"/>
    <w:rsid w:val="00E5239B"/>
    <w:rsid w:val="00E52FE7"/>
    <w:rsid w:val="00E53B5F"/>
    <w:rsid w:val="00E53CEC"/>
    <w:rsid w:val="00E53EA7"/>
    <w:rsid w:val="00E546DC"/>
    <w:rsid w:val="00E54F23"/>
    <w:rsid w:val="00E5633F"/>
    <w:rsid w:val="00E5794A"/>
    <w:rsid w:val="00E57B82"/>
    <w:rsid w:val="00E60938"/>
    <w:rsid w:val="00E610BA"/>
    <w:rsid w:val="00E615BE"/>
    <w:rsid w:val="00E62AA4"/>
    <w:rsid w:val="00E62BFF"/>
    <w:rsid w:val="00E63164"/>
    <w:rsid w:val="00E634C0"/>
    <w:rsid w:val="00E64CEE"/>
    <w:rsid w:val="00E65EE3"/>
    <w:rsid w:val="00E671B2"/>
    <w:rsid w:val="00E67DC1"/>
    <w:rsid w:val="00E71360"/>
    <w:rsid w:val="00E71865"/>
    <w:rsid w:val="00E726F9"/>
    <w:rsid w:val="00E73C4D"/>
    <w:rsid w:val="00E74151"/>
    <w:rsid w:val="00E746EA"/>
    <w:rsid w:val="00E747E3"/>
    <w:rsid w:val="00E80028"/>
    <w:rsid w:val="00E80B34"/>
    <w:rsid w:val="00E81425"/>
    <w:rsid w:val="00E822A8"/>
    <w:rsid w:val="00E82706"/>
    <w:rsid w:val="00E83CFE"/>
    <w:rsid w:val="00E84135"/>
    <w:rsid w:val="00E855EE"/>
    <w:rsid w:val="00E867BA"/>
    <w:rsid w:val="00E8683F"/>
    <w:rsid w:val="00E868FE"/>
    <w:rsid w:val="00E86929"/>
    <w:rsid w:val="00E879DF"/>
    <w:rsid w:val="00E903E0"/>
    <w:rsid w:val="00E90415"/>
    <w:rsid w:val="00E910FE"/>
    <w:rsid w:val="00E91323"/>
    <w:rsid w:val="00E91891"/>
    <w:rsid w:val="00E92043"/>
    <w:rsid w:val="00E93A40"/>
    <w:rsid w:val="00E93B0B"/>
    <w:rsid w:val="00E94E05"/>
    <w:rsid w:val="00E94E18"/>
    <w:rsid w:val="00E953C8"/>
    <w:rsid w:val="00E95D9D"/>
    <w:rsid w:val="00E960ED"/>
    <w:rsid w:val="00E9746A"/>
    <w:rsid w:val="00E97A74"/>
    <w:rsid w:val="00EA0951"/>
    <w:rsid w:val="00EA1387"/>
    <w:rsid w:val="00EA147A"/>
    <w:rsid w:val="00EA258B"/>
    <w:rsid w:val="00EA2A79"/>
    <w:rsid w:val="00EA4407"/>
    <w:rsid w:val="00EA4AB9"/>
    <w:rsid w:val="00EA4E2C"/>
    <w:rsid w:val="00EA4FFB"/>
    <w:rsid w:val="00EA5FA3"/>
    <w:rsid w:val="00EA6152"/>
    <w:rsid w:val="00EA6B20"/>
    <w:rsid w:val="00EA72B1"/>
    <w:rsid w:val="00EA7817"/>
    <w:rsid w:val="00EB0A24"/>
    <w:rsid w:val="00EB0FDA"/>
    <w:rsid w:val="00EB1843"/>
    <w:rsid w:val="00EB1EC4"/>
    <w:rsid w:val="00EB2243"/>
    <w:rsid w:val="00EB27BC"/>
    <w:rsid w:val="00EB27D5"/>
    <w:rsid w:val="00EB483D"/>
    <w:rsid w:val="00EB49A4"/>
    <w:rsid w:val="00EB4C23"/>
    <w:rsid w:val="00EB52E1"/>
    <w:rsid w:val="00EB60FC"/>
    <w:rsid w:val="00EB7438"/>
    <w:rsid w:val="00EB7815"/>
    <w:rsid w:val="00EB7B05"/>
    <w:rsid w:val="00EC0C37"/>
    <w:rsid w:val="00EC1B22"/>
    <w:rsid w:val="00EC1BB6"/>
    <w:rsid w:val="00EC1CD1"/>
    <w:rsid w:val="00EC1CD5"/>
    <w:rsid w:val="00EC2266"/>
    <w:rsid w:val="00EC28B3"/>
    <w:rsid w:val="00EC2E07"/>
    <w:rsid w:val="00EC32FC"/>
    <w:rsid w:val="00EC4BE3"/>
    <w:rsid w:val="00EC6105"/>
    <w:rsid w:val="00EC6A90"/>
    <w:rsid w:val="00ED1172"/>
    <w:rsid w:val="00ED28CF"/>
    <w:rsid w:val="00ED2FCF"/>
    <w:rsid w:val="00ED5348"/>
    <w:rsid w:val="00ED7121"/>
    <w:rsid w:val="00ED74E8"/>
    <w:rsid w:val="00EE0973"/>
    <w:rsid w:val="00EE3411"/>
    <w:rsid w:val="00EE3BBB"/>
    <w:rsid w:val="00EE49F3"/>
    <w:rsid w:val="00EE53A4"/>
    <w:rsid w:val="00EE6C9A"/>
    <w:rsid w:val="00EE75F3"/>
    <w:rsid w:val="00EE768D"/>
    <w:rsid w:val="00EE77ED"/>
    <w:rsid w:val="00EF08D1"/>
    <w:rsid w:val="00EF0AA0"/>
    <w:rsid w:val="00EF1441"/>
    <w:rsid w:val="00EF42F2"/>
    <w:rsid w:val="00EF628F"/>
    <w:rsid w:val="00EF6695"/>
    <w:rsid w:val="00EF6A03"/>
    <w:rsid w:val="00EF7267"/>
    <w:rsid w:val="00F001DD"/>
    <w:rsid w:val="00F006E6"/>
    <w:rsid w:val="00F00A74"/>
    <w:rsid w:val="00F00D47"/>
    <w:rsid w:val="00F00D74"/>
    <w:rsid w:val="00F00FC2"/>
    <w:rsid w:val="00F01BE0"/>
    <w:rsid w:val="00F02EB7"/>
    <w:rsid w:val="00F03A67"/>
    <w:rsid w:val="00F048AE"/>
    <w:rsid w:val="00F04D73"/>
    <w:rsid w:val="00F0564F"/>
    <w:rsid w:val="00F05D7B"/>
    <w:rsid w:val="00F05EC1"/>
    <w:rsid w:val="00F10978"/>
    <w:rsid w:val="00F10C7A"/>
    <w:rsid w:val="00F1134B"/>
    <w:rsid w:val="00F1227D"/>
    <w:rsid w:val="00F13B63"/>
    <w:rsid w:val="00F15AFC"/>
    <w:rsid w:val="00F15CF4"/>
    <w:rsid w:val="00F16654"/>
    <w:rsid w:val="00F1680C"/>
    <w:rsid w:val="00F17556"/>
    <w:rsid w:val="00F17727"/>
    <w:rsid w:val="00F20166"/>
    <w:rsid w:val="00F20C2C"/>
    <w:rsid w:val="00F20F2C"/>
    <w:rsid w:val="00F2274F"/>
    <w:rsid w:val="00F22E18"/>
    <w:rsid w:val="00F24AB1"/>
    <w:rsid w:val="00F25054"/>
    <w:rsid w:val="00F253EF"/>
    <w:rsid w:val="00F254C7"/>
    <w:rsid w:val="00F25EBB"/>
    <w:rsid w:val="00F26867"/>
    <w:rsid w:val="00F268D0"/>
    <w:rsid w:val="00F26D58"/>
    <w:rsid w:val="00F27978"/>
    <w:rsid w:val="00F27E9E"/>
    <w:rsid w:val="00F30B33"/>
    <w:rsid w:val="00F314E7"/>
    <w:rsid w:val="00F33191"/>
    <w:rsid w:val="00F33DC7"/>
    <w:rsid w:val="00F340DF"/>
    <w:rsid w:val="00F34136"/>
    <w:rsid w:val="00F34196"/>
    <w:rsid w:val="00F342EA"/>
    <w:rsid w:val="00F3516C"/>
    <w:rsid w:val="00F36C9B"/>
    <w:rsid w:val="00F36CBE"/>
    <w:rsid w:val="00F36D6F"/>
    <w:rsid w:val="00F37411"/>
    <w:rsid w:val="00F40075"/>
    <w:rsid w:val="00F4216A"/>
    <w:rsid w:val="00F4223C"/>
    <w:rsid w:val="00F4247C"/>
    <w:rsid w:val="00F4257D"/>
    <w:rsid w:val="00F429C0"/>
    <w:rsid w:val="00F42CAF"/>
    <w:rsid w:val="00F43B2A"/>
    <w:rsid w:val="00F449DF"/>
    <w:rsid w:val="00F44C6D"/>
    <w:rsid w:val="00F451B9"/>
    <w:rsid w:val="00F45B3C"/>
    <w:rsid w:val="00F45C47"/>
    <w:rsid w:val="00F467C2"/>
    <w:rsid w:val="00F46FC8"/>
    <w:rsid w:val="00F478B7"/>
    <w:rsid w:val="00F47DB4"/>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60B1E"/>
    <w:rsid w:val="00F61131"/>
    <w:rsid w:val="00F61F57"/>
    <w:rsid w:val="00F63029"/>
    <w:rsid w:val="00F63618"/>
    <w:rsid w:val="00F63C00"/>
    <w:rsid w:val="00F64E60"/>
    <w:rsid w:val="00F650C1"/>
    <w:rsid w:val="00F65E95"/>
    <w:rsid w:val="00F66ADE"/>
    <w:rsid w:val="00F671D5"/>
    <w:rsid w:val="00F70167"/>
    <w:rsid w:val="00F708B2"/>
    <w:rsid w:val="00F72A02"/>
    <w:rsid w:val="00F732AF"/>
    <w:rsid w:val="00F735E3"/>
    <w:rsid w:val="00F74319"/>
    <w:rsid w:val="00F758BE"/>
    <w:rsid w:val="00F76F39"/>
    <w:rsid w:val="00F77204"/>
    <w:rsid w:val="00F801DE"/>
    <w:rsid w:val="00F81F8F"/>
    <w:rsid w:val="00F83C81"/>
    <w:rsid w:val="00F840E6"/>
    <w:rsid w:val="00F84B5D"/>
    <w:rsid w:val="00F85AFC"/>
    <w:rsid w:val="00F86399"/>
    <w:rsid w:val="00F86F61"/>
    <w:rsid w:val="00F86FE4"/>
    <w:rsid w:val="00F876C6"/>
    <w:rsid w:val="00F9024A"/>
    <w:rsid w:val="00F91B23"/>
    <w:rsid w:val="00F9242D"/>
    <w:rsid w:val="00F9353E"/>
    <w:rsid w:val="00F93E0F"/>
    <w:rsid w:val="00F94221"/>
    <w:rsid w:val="00F945A3"/>
    <w:rsid w:val="00F9516A"/>
    <w:rsid w:val="00F95698"/>
    <w:rsid w:val="00F965F5"/>
    <w:rsid w:val="00F96777"/>
    <w:rsid w:val="00F96872"/>
    <w:rsid w:val="00F96C40"/>
    <w:rsid w:val="00F9790D"/>
    <w:rsid w:val="00F97E38"/>
    <w:rsid w:val="00FA0254"/>
    <w:rsid w:val="00FA1F05"/>
    <w:rsid w:val="00FA3322"/>
    <w:rsid w:val="00FA3EAF"/>
    <w:rsid w:val="00FA63DE"/>
    <w:rsid w:val="00FA6665"/>
    <w:rsid w:val="00FA7339"/>
    <w:rsid w:val="00FB03B4"/>
    <w:rsid w:val="00FB06C2"/>
    <w:rsid w:val="00FB0D3A"/>
    <w:rsid w:val="00FB22FE"/>
    <w:rsid w:val="00FB2771"/>
    <w:rsid w:val="00FB306F"/>
    <w:rsid w:val="00FB373E"/>
    <w:rsid w:val="00FB4050"/>
    <w:rsid w:val="00FB53B6"/>
    <w:rsid w:val="00FB55E4"/>
    <w:rsid w:val="00FB5FE4"/>
    <w:rsid w:val="00FB6776"/>
    <w:rsid w:val="00FC0749"/>
    <w:rsid w:val="00FC11C1"/>
    <w:rsid w:val="00FC1E75"/>
    <w:rsid w:val="00FC25F4"/>
    <w:rsid w:val="00FC3D48"/>
    <w:rsid w:val="00FC43C6"/>
    <w:rsid w:val="00FC500B"/>
    <w:rsid w:val="00FC5348"/>
    <w:rsid w:val="00FC5A16"/>
    <w:rsid w:val="00FC678A"/>
    <w:rsid w:val="00FC711D"/>
    <w:rsid w:val="00FC75AF"/>
    <w:rsid w:val="00FD023D"/>
    <w:rsid w:val="00FD053D"/>
    <w:rsid w:val="00FD1662"/>
    <w:rsid w:val="00FD198B"/>
    <w:rsid w:val="00FD1F27"/>
    <w:rsid w:val="00FD1FDC"/>
    <w:rsid w:val="00FD2C7F"/>
    <w:rsid w:val="00FD3E69"/>
    <w:rsid w:val="00FD4F49"/>
    <w:rsid w:val="00FD5A14"/>
    <w:rsid w:val="00FD705A"/>
    <w:rsid w:val="00FE022E"/>
    <w:rsid w:val="00FE03D9"/>
    <w:rsid w:val="00FE0EC9"/>
    <w:rsid w:val="00FE2413"/>
    <w:rsid w:val="00FE3154"/>
    <w:rsid w:val="00FE65F7"/>
    <w:rsid w:val="00FE790E"/>
    <w:rsid w:val="00FE7A8C"/>
    <w:rsid w:val="00FE7B43"/>
    <w:rsid w:val="00FF1E50"/>
    <w:rsid w:val="00FF21D1"/>
    <w:rsid w:val="00FF2382"/>
    <w:rsid w:val="00FF3A54"/>
    <w:rsid w:val="00FF4915"/>
    <w:rsid w:val="00FF4C36"/>
    <w:rsid w:val="00FF54AE"/>
    <w:rsid w:val="00FF58CC"/>
    <w:rsid w:val="00FF690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link w:val="ListParagraphChar"/>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新細明體"/>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新細明體"/>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新細明體"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新細明體" w:eastAsia="新細明體" w:hAnsi="新細明體" w:cs="新細明體"/>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locked/>
    <w:rsid w:val="00267196"/>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48835624">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00425461">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997155804">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26143990">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290866921">
      <w:bodyDiv w:val="1"/>
      <w:marLeft w:val="0"/>
      <w:marRight w:val="0"/>
      <w:marTop w:val="0"/>
      <w:marBottom w:val="0"/>
      <w:divBdr>
        <w:top w:val="none" w:sz="0" w:space="0" w:color="auto"/>
        <w:left w:val="none" w:sz="0" w:space="0" w:color="auto"/>
        <w:bottom w:val="none" w:sz="0" w:space="0" w:color="auto"/>
        <w:right w:val="none" w:sz="0" w:space="0" w:color="auto"/>
      </w:divBdr>
    </w:div>
    <w:div w:id="1391423194">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849713192">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1987930126">
      <w:bodyDiv w:val="1"/>
      <w:marLeft w:val="0"/>
      <w:marRight w:val="0"/>
      <w:marTop w:val="0"/>
      <w:marBottom w:val="0"/>
      <w:divBdr>
        <w:top w:val="none" w:sz="0" w:space="0" w:color="auto"/>
        <w:left w:val="none" w:sz="0" w:space="0" w:color="auto"/>
        <w:bottom w:val="none" w:sz="0" w:space="0" w:color="auto"/>
        <w:right w:val="none" w:sz="0" w:space="0" w:color="auto"/>
      </w:divBdr>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hyperlink" Target="http://www.3gpp.org/ftp/tsg_ran/WG1_RL1/TSGR1_AH/NR_AH_1706/Report/"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4.xml><?xml version="1.0" encoding="utf-8"?>
<ds:datastoreItem xmlns:ds="http://schemas.openxmlformats.org/officeDocument/2006/customXml" ds:itemID="{1ADAAC3B-6798-490A-BE54-7C7CF8255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8</Pages>
  <Words>1841</Words>
  <Characters>10500</Characters>
  <Application>Microsoft Office Word</Application>
  <DocSecurity>0</DocSecurity>
  <PresentationFormat/>
  <Lines>87</Lines>
  <Paragraphs>24</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Company>
  <LinksUpToDate>false</LinksUpToDate>
  <CharactersWithSpaces>12317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3</cp:revision>
  <cp:lastPrinted>2017-08-16T09:33:00Z</cp:lastPrinted>
  <dcterms:created xsi:type="dcterms:W3CDTF">2017-08-16T09:33:00Z</dcterms:created>
  <dcterms:modified xsi:type="dcterms:W3CDTF">2017-08-16T10:05:00Z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